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77" w:rsidRPr="00A21620" w:rsidRDefault="00147177" w:rsidP="00A21620">
      <w:pPr>
        <w:spacing w:line="360" w:lineRule="auto"/>
        <w:jc w:val="right"/>
      </w:pPr>
      <w:r w:rsidRPr="00A21620">
        <w:t>УТВЕРЖДЕН</w:t>
      </w:r>
    </w:p>
    <w:p w:rsidR="00147177" w:rsidRPr="00A21620" w:rsidRDefault="00147177" w:rsidP="00A21620">
      <w:pPr>
        <w:spacing w:line="360" w:lineRule="auto"/>
        <w:jc w:val="right"/>
      </w:pPr>
      <w:r w:rsidRPr="00A21620">
        <w:t>Приказом</w:t>
      </w:r>
      <w:r w:rsidR="00A21620">
        <w:t xml:space="preserve"> </w:t>
      </w:r>
      <w:r w:rsidR="00A71128" w:rsidRPr="00A21620">
        <w:t>ООО «</w:t>
      </w:r>
      <w:r w:rsidR="00A21620">
        <w:t>РЭС</w:t>
      </w:r>
      <w:r w:rsidR="00A71128" w:rsidRPr="00A21620">
        <w:t>»</w:t>
      </w:r>
    </w:p>
    <w:p w:rsidR="00E508DC" w:rsidRPr="00A21620" w:rsidRDefault="00A21620" w:rsidP="00A21620">
      <w:pPr>
        <w:spacing w:line="360" w:lineRule="auto"/>
        <w:jc w:val="right"/>
      </w:pPr>
      <w:r>
        <w:t>от ___________ № ___</w:t>
      </w: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Default="00A21620" w:rsidP="00A21620">
      <w:pPr>
        <w:widowControl w:val="0"/>
        <w:suppressAutoHyphens/>
        <w:spacing w:line="360" w:lineRule="auto"/>
      </w:pPr>
    </w:p>
    <w:p w:rsidR="00A21620" w:rsidRPr="00A21620" w:rsidRDefault="00A21620" w:rsidP="00A21620">
      <w:pPr>
        <w:widowControl w:val="0"/>
        <w:suppressAutoHyphens/>
        <w:spacing w:line="360" w:lineRule="auto"/>
      </w:pPr>
    </w:p>
    <w:p w:rsidR="00C94F09" w:rsidRPr="00A21620" w:rsidRDefault="00890884" w:rsidP="00C94F09">
      <w:pPr>
        <w:widowControl w:val="0"/>
        <w:suppressAutoHyphens/>
        <w:spacing w:line="360" w:lineRule="auto"/>
        <w:jc w:val="center"/>
        <w:rPr>
          <w:b/>
          <w:spacing w:val="-2"/>
        </w:rPr>
      </w:pPr>
      <w:r w:rsidRPr="00A21620">
        <w:rPr>
          <w:b/>
        </w:rPr>
        <w:t xml:space="preserve">Регламент взаимодействия </w:t>
      </w:r>
      <w:r w:rsidRPr="00A21620">
        <w:rPr>
          <w:b/>
        </w:rPr>
        <w:br/>
        <w:t xml:space="preserve">подразделений </w:t>
      </w:r>
      <w:r w:rsidR="00A71128" w:rsidRPr="00A21620">
        <w:rPr>
          <w:b/>
        </w:rPr>
        <w:t>ООО «Региональные электрические сети</w:t>
      </w:r>
      <w:r w:rsidRPr="00A21620">
        <w:rPr>
          <w:b/>
        </w:rPr>
        <w:t xml:space="preserve">» </w:t>
      </w:r>
      <w:r w:rsidRPr="00A21620">
        <w:rPr>
          <w:b/>
        </w:rPr>
        <w:br/>
        <w:t xml:space="preserve">при введении процедуры </w:t>
      </w:r>
      <w:r w:rsidRPr="00A21620">
        <w:rPr>
          <w:b/>
          <w:spacing w:val="-2"/>
        </w:rPr>
        <w:t>ограничения</w:t>
      </w:r>
      <w:r w:rsidR="00C94F09" w:rsidRPr="00A21620">
        <w:rPr>
          <w:b/>
          <w:spacing w:val="-2"/>
        </w:rPr>
        <w:t xml:space="preserve"> (возобновления)</w:t>
      </w:r>
    </w:p>
    <w:p w:rsidR="00092B6F" w:rsidRDefault="00890884" w:rsidP="00092B6F">
      <w:pPr>
        <w:widowControl w:val="0"/>
        <w:suppressAutoHyphens/>
        <w:spacing w:line="360" w:lineRule="auto"/>
        <w:jc w:val="center"/>
        <w:rPr>
          <w:b/>
        </w:rPr>
      </w:pPr>
      <w:r w:rsidRPr="00A21620">
        <w:rPr>
          <w:b/>
          <w:spacing w:val="-2"/>
        </w:rPr>
        <w:t>режима потребления электроэнергии потребителям</w:t>
      </w: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092B6F" w:rsidRDefault="00092B6F" w:rsidP="00092B6F">
      <w:pPr>
        <w:widowControl w:val="0"/>
        <w:suppressAutoHyphens/>
        <w:spacing w:line="360" w:lineRule="auto"/>
        <w:rPr>
          <w:b/>
        </w:rPr>
      </w:pPr>
    </w:p>
    <w:p w:rsidR="003578CC" w:rsidRDefault="003578CC" w:rsidP="00092B6F">
      <w:pPr>
        <w:widowControl w:val="0"/>
        <w:suppressAutoHyphens/>
        <w:spacing w:line="360" w:lineRule="auto"/>
        <w:rPr>
          <w:b/>
        </w:rPr>
      </w:pPr>
    </w:p>
    <w:p w:rsidR="003F48C2" w:rsidRDefault="003F48C2" w:rsidP="003F48C2">
      <w:pPr>
        <w:tabs>
          <w:tab w:val="left" w:pos="7275"/>
          <w:tab w:val="left" w:pos="8220"/>
        </w:tabs>
        <w:suppressAutoHyphens/>
        <w:spacing w:line="276" w:lineRule="auto"/>
        <w:rPr>
          <w:b/>
        </w:rPr>
      </w:pPr>
    </w:p>
    <w:p w:rsidR="00505B18" w:rsidRPr="00A21620" w:rsidRDefault="00505B18" w:rsidP="003F48C2">
      <w:pPr>
        <w:tabs>
          <w:tab w:val="left" w:pos="7275"/>
          <w:tab w:val="left" w:pos="8220"/>
        </w:tabs>
        <w:suppressAutoHyphens/>
        <w:spacing w:line="276" w:lineRule="auto"/>
        <w:jc w:val="center"/>
      </w:pPr>
      <w:r w:rsidRPr="00A21620">
        <w:lastRenderedPageBreak/>
        <w:t>Содержание</w:t>
      </w:r>
    </w:p>
    <w:p w:rsidR="00505B18" w:rsidRPr="00067CCA" w:rsidRDefault="00505B18" w:rsidP="00092B6F">
      <w:pPr>
        <w:tabs>
          <w:tab w:val="left" w:pos="7275"/>
          <w:tab w:val="left" w:pos="8220"/>
        </w:tabs>
        <w:suppressAutoHyphens/>
        <w:spacing w:line="276" w:lineRule="auto"/>
        <w:jc w:val="both"/>
      </w:pPr>
    </w:p>
    <w:tbl>
      <w:tblPr>
        <w:tblStyle w:val="af0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57"/>
        <w:gridCol w:w="849"/>
      </w:tblGrid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A520F7" w:rsidP="007B4081">
            <w:pPr>
              <w:pStyle w:val="af8"/>
              <w:numPr>
                <w:ilvl w:val="0"/>
                <w:numId w:val="37"/>
              </w:numPr>
              <w:tabs>
                <w:tab w:val="left" w:pos="4680"/>
                <w:tab w:val="left" w:pos="7275"/>
              </w:tabs>
              <w:suppressAutoHyphens/>
              <w:spacing w:line="276" w:lineRule="auto"/>
              <w:jc w:val="both"/>
            </w:pPr>
            <w:r>
              <w:t>Общая часть…………………………………………</w:t>
            </w:r>
            <w:r w:rsidR="00505B18" w:rsidRPr="00067CCA">
              <w:t>……………………</w:t>
            </w:r>
            <w:r w:rsidR="00505B18">
              <w:t>…………</w:t>
            </w:r>
            <w:r w:rsidR="009F5868">
              <w:t>……</w:t>
            </w:r>
            <w:r w:rsidR="00505B18" w:rsidRPr="00067CCA">
              <w:t>…</w:t>
            </w:r>
          </w:p>
        </w:tc>
        <w:tc>
          <w:tcPr>
            <w:tcW w:w="849" w:type="dxa"/>
            <w:vAlign w:val="center"/>
          </w:tcPr>
          <w:p w:rsidR="00505B18" w:rsidRPr="00067CCA" w:rsidRDefault="00A23519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3</w:t>
            </w:r>
          </w:p>
        </w:tc>
      </w:tr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505B18" w:rsidP="007B4081">
            <w:pPr>
              <w:pStyle w:val="af8"/>
              <w:numPr>
                <w:ilvl w:val="0"/>
                <w:numId w:val="37"/>
              </w:numPr>
              <w:tabs>
                <w:tab w:val="left" w:pos="4680"/>
                <w:tab w:val="left" w:pos="7275"/>
              </w:tabs>
              <w:suppressAutoHyphens/>
              <w:spacing w:line="276" w:lineRule="auto"/>
              <w:jc w:val="both"/>
            </w:pPr>
            <w:r w:rsidRPr="00067CCA">
              <w:t>Используемые понятия</w:t>
            </w:r>
            <w:proofErr w:type="gramStart"/>
            <w:r w:rsidRPr="00067CCA">
              <w:t xml:space="preserve"> .</w:t>
            </w:r>
            <w:proofErr w:type="gramEnd"/>
            <w:r w:rsidRPr="00067CCA">
              <w:t>…………………………………………</w:t>
            </w:r>
            <w:r w:rsidRPr="00067CCA">
              <w:rPr>
                <w:lang w:val="en-US"/>
              </w:rPr>
              <w:t>…</w:t>
            </w:r>
            <w:r w:rsidR="00A520F7">
              <w:t>....</w:t>
            </w:r>
            <w:r w:rsidRPr="00067CCA">
              <w:t>.........</w:t>
            </w:r>
            <w:r>
              <w:t>...............</w:t>
            </w:r>
            <w:r w:rsidR="009F5868">
              <w:t>.</w:t>
            </w:r>
            <w:r>
              <w:t>..</w:t>
            </w:r>
            <w:r w:rsidRPr="00067CCA">
              <w:t>.....</w:t>
            </w:r>
          </w:p>
        </w:tc>
        <w:tc>
          <w:tcPr>
            <w:tcW w:w="849" w:type="dxa"/>
            <w:vAlign w:val="center"/>
          </w:tcPr>
          <w:p w:rsidR="00505B18" w:rsidRPr="00067CCA" w:rsidRDefault="00A23519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4</w:t>
            </w:r>
          </w:p>
        </w:tc>
      </w:tr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505B18" w:rsidP="007B4081">
            <w:pPr>
              <w:pStyle w:val="af8"/>
              <w:numPr>
                <w:ilvl w:val="0"/>
                <w:numId w:val="37"/>
              </w:numPr>
              <w:tabs>
                <w:tab w:val="left" w:pos="4680"/>
                <w:tab w:val="left" w:pos="7275"/>
              </w:tabs>
              <w:suppressAutoHyphens/>
              <w:spacing w:line="276" w:lineRule="auto"/>
              <w:jc w:val="both"/>
            </w:pPr>
            <w:r w:rsidRPr="00067CCA">
              <w:t>Порядок, сроки и условия введения частичного, полного ограничения в отношении п</w:t>
            </w:r>
            <w:r w:rsidR="00A520F7">
              <w:t>отребителей должников…………………………</w:t>
            </w:r>
            <w:r w:rsidRPr="00067CCA">
              <w:t>…………</w:t>
            </w:r>
            <w:r>
              <w:t>……………………….</w:t>
            </w:r>
            <w:r w:rsidRPr="00067CCA">
              <w:t>……..</w:t>
            </w:r>
          </w:p>
        </w:tc>
        <w:tc>
          <w:tcPr>
            <w:tcW w:w="849" w:type="dxa"/>
            <w:vAlign w:val="center"/>
          </w:tcPr>
          <w:p w:rsidR="00505B18" w:rsidRPr="00067CCA" w:rsidRDefault="00505B18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</w:p>
          <w:p w:rsidR="00505B18" w:rsidRPr="00067CCA" w:rsidRDefault="00A23519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8</w:t>
            </w:r>
          </w:p>
        </w:tc>
      </w:tr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A23519" w:rsidP="007B4081">
            <w:pPr>
              <w:pStyle w:val="af8"/>
              <w:numPr>
                <w:ilvl w:val="0"/>
                <w:numId w:val="37"/>
              </w:numPr>
              <w:tabs>
                <w:tab w:val="left" w:pos="4680"/>
                <w:tab w:val="left" w:pos="7275"/>
              </w:tabs>
              <w:suppressAutoHyphens/>
              <w:spacing w:line="276" w:lineRule="auto"/>
              <w:jc w:val="both"/>
            </w:pPr>
            <w:r>
              <w:t>Направление Заявок в адрес ООО «РЭС»</w:t>
            </w:r>
            <w:r w:rsidR="00505B18" w:rsidRPr="00067CCA">
              <w:t>…</w:t>
            </w:r>
            <w:r w:rsidR="00A520F7">
              <w:t>…….</w:t>
            </w:r>
            <w:r w:rsidR="00505B18" w:rsidRPr="00067CCA">
              <w:t>.......</w:t>
            </w:r>
            <w:r w:rsidR="009F5868">
              <w:t>........................................................</w:t>
            </w:r>
          </w:p>
        </w:tc>
        <w:tc>
          <w:tcPr>
            <w:tcW w:w="849" w:type="dxa"/>
            <w:vAlign w:val="center"/>
          </w:tcPr>
          <w:p w:rsidR="00505B18" w:rsidRPr="00067CCA" w:rsidRDefault="00505B18" w:rsidP="00A23519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 w:rsidRPr="00067CCA">
              <w:t>1</w:t>
            </w:r>
            <w:r w:rsidR="0025182C">
              <w:t>2</w:t>
            </w:r>
          </w:p>
        </w:tc>
      </w:tr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A23519" w:rsidP="00A23519">
            <w:pPr>
              <w:pStyle w:val="af8"/>
              <w:numPr>
                <w:ilvl w:val="0"/>
                <w:numId w:val="37"/>
              </w:numPr>
              <w:suppressAutoHyphens/>
              <w:spacing w:line="276" w:lineRule="auto"/>
              <w:jc w:val="both"/>
            </w:pPr>
            <w:r>
              <w:t>Ограничение по инициативе</w:t>
            </w:r>
            <w:r w:rsidR="00505B18" w:rsidRPr="00067CCA">
              <w:t xml:space="preserve"> ООО «Р</w:t>
            </w:r>
            <w:r>
              <w:t>ЭС</w:t>
            </w:r>
            <w:r w:rsidR="00505B18" w:rsidRPr="00067CCA">
              <w:t>»…………</w:t>
            </w:r>
            <w:r w:rsidR="00A520F7">
              <w:t>……</w:t>
            </w:r>
            <w:r w:rsidR="00505B18" w:rsidRPr="00067CCA">
              <w:t>…</w:t>
            </w:r>
            <w:r w:rsidR="009F5868">
              <w:t>………………………….</w:t>
            </w:r>
            <w:r w:rsidR="00505B18" w:rsidRPr="00067CCA">
              <w:t>…..</w:t>
            </w:r>
          </w:p>
        </w:tc>
        <w:tc>
          <w:tcPr>
            <w:tcW w:w="849" w:type="dxa"/>
            <w:vAlign w:val="center"/>
          </w:tcPr>
          <w:p w:rsidR="00505B18" w:rsidRPr="00067CCA" w:rsidRDefault="00A23519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1</w:t>
            </w:r>
            <w:r w:rsidR="0025182C">
              <w:t>3</w:t>
            </w:r>
          </w:p>
        </w:tc>
      </w:tr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505B18" w:rsidP="007B4081">
            <w:pPr>
              <w:pStyle w:val="af8"/>
              <w:numPr>
                <w:ilvl w:val="0"/>
                <w:numId w:val="37"/>
              </w:numPr>
              <w:spacing w:line="276" w:lineRule="auto"/>
              <w:jc w:val="both"/>
              <w:rPr>
                <w:bCs/>
              </w:rPr>
            </w:pPr>
            <w:r w:rsidRPr="00067CCA">
              <w:rPr>
                <w:bCs/>
              </w:rPr>
              <w:t>Действия ответственных лиц отделения по инициированию частичного, полного о</w:t>
            </w:r>
            <w:r w:rsidRPr="00067CCA">
              <w:rPr>
                <w:bCs/>
              </w:rPr>
              <w:t>г</w:t>
            </w:r>
            <w:r w:rsidRPr="00067CCA">
              <w:rPr>
                <w:bCs/>
              </w:rPr>
              <w:t>раничения в отношении потребителей-должников………………</w:t>
            </w:r>
            <w:r>
              <w:rPr>
                <w:bCs/>
              </w:rPr>
              <w:t>…………………….</w:t>
            </w:r>
          </w:p>
        </w:tc>
        <w:tc>
          <w:tcPr>
            <w:tcW w:w="849" w:type="dxa"/>
            <w:vAlign w:val="center"/>
          </w:tcPr>
          <w:p w:rsidR="00505B18" w:rsidRPr="00067CCA" w:rsidRDefault="00505B18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  <w:ind w:firstLine="851"/>
            </w:pPr>
          </w:p>
          <w:p w:rsidR="00505B18" w:rsidRPr="00067CCA" w:rsidRDefault="00A23519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1</w:t>
            </w:r>
            <w:r w:rsidR="0025182C">
              <w:t>4</w:t>
            </w:r>
          </w:p>
        </w:tc>
      </w:tr>
      <w:tr w:rsidR="00A23519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A23519" w:rsidRPr="00067CCA" w:rsidRDefault="00A23519" w:rsidP="007B4081">
            <w:pPr>
              <w:pStyle w:val="af8"/>
              <w:numPr>
                <w:ilvl w:val="0"/>
                <w:numId w:val="37"/>
              </w:num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Ответственные лиц</w:t>
            </w:r>
            <w:proofErr w:type="gramStart"/>
            <w:r>
              <w:rPr>
                <w:bCs/>
              </w:rPr>
              <w:t>а ООО</w:t>
            </w:r>
            <w:proofErr w:type="gramEnd"/>
            <w:r>
              <w:rPr>
                <w:bCs/>
              </w:rPr>
              <w:t xml:space="preserve"> «Региональные электрические сети»………………………..</w:t>
            </w:r>
          </w:p>
        </w:tc>
        <w:tc>
          <w:tcPr>
            <w:tcW w:w="849" w:type="dxa"/>
            <w:vAlign w:val="center"/>
          </w:tcPr>
          <w:p w:rsidR="00A23519" w:rsidRPr="00067CCA" w:rsidRDefault="00A23519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1</w:t>
            </w:r>
            <w:r w:rsidR="0025182C">
              <w:t>5</w:t>
            </w:r>
          </w:p>
        </w:tc>
      </w:tr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2B4935" w:rsidP="007B4081">
            <w:pPr>
              <w:pStyle w:val="af8"/>
              <w:numPr>
                <w:ilvl w:val="0"/>
                <w:numId w:val="37"/>
              </w:numPr>
              <w:spacing w:line="276" w:lineRule="auto"/>
              <w:jc w:val="both"/>
            </w:pPr>
            <w:r>
              <w:rPr>
                <w:bCs/>
              </w:rPr>
              <w:t>Д</w:t>
            </w:r>
            <w:r w:rsidR="00505B18" w:rsidRPr="00067CCA">
              <w:rPr>
                <w:bCs/>
              </w:rPr>
              <w:t xml:space="preserve">ействия работников ООО «Региональные электрические сети» </w:t>
            </w:r>
            <w:r w:rsidR="00505B18" w:rsidRPr="00067CCA">
              <w:t>при выполнении, невыполнении частичного или полного ограничения</w:t>
            </w:r>
            <w:r w:rsidR="00505B18" w:rsidRPr="00067CCA">
              <w:rPr>
                <w:bCs/>
              </w:rPr>
              <w:t xml:space="preserve"> ………</w:t>
            </w:r>
            <w:r w:rsidR="00A520F7">
              <w:rPr>
                <w:bCs/>
              </w:rPr>
              <w:t>……</w:t>
            </w:r>
            <w:r w:rsidR="00505B18">
              <w:rPr>
                <w:bCs/>
              </w:rPr>
              <w:t>……</w:t>
            </w:r>
            <w:r>
              <w:rPr>
                <w:bCs/>
              </w:rPr>
              <w:t>…………...</w:t>
            </w:r>
            <w:r w:rsidR="009F5868">
              <w:rPr>
                <w:bCs/>
              </w:rPr>
              <w:t>.</w:t>
            </w:r>
            <w:r w:rsidR="00505B18">
              <w:rPr>
                <w:bCs/>
              </w:rPr>
              <w:t>…...</w:t>
            </w:r>
          </w:p>
        </w:tc>
        <w:tc>
          <w:tcPr>
            <w:tcW w:w="849" w:type="dxa"/>
            <w:vAlign w:val="center"/>
          </w:tcPr>
          <w:p w:rsidR="00505B18" w:rsidRPr="00067CCA" w:rsidRDefault="00505B18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</w:p>
          <w:p w:rsidR="00505B18" w:rsidRPr="00067CCA" w:rsidRDefault="00A23519" w:rsidP="008261C5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1</w:t>
            </w:r>
            <w:r w:rsidR="008261C5">
              <w:t>5</w:t>
            </w:r>
          </w:p>
        </w:tc>
      </w:tr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505B18" w:rsidP="007B4081">
            <w:pPr>
              <w:pStyle w:val="af8"/>
              <w:numPr>
                <w:ilvl w:val="0"/>
                <w:numId w:val="37"/>
              </w:numPr>
              <w:spacing w:line="276" w:lineRule="auto"/>
              <w:ind w:left="357" w:hanging="357"/>
              <w:jc w:val="both"/>
            </w:pPr>
            <w:r w:rsidRPr="00067CCA">
              <w:t xml:space="preserve"> Контроль введённого частичного, полного ограничения </w:t>
            </w:r>
            <w:r w:rsidRPr="00067CCA">
              <w:rPr>
                <w:spacing w:val="-2"/>
              </w:rPr>
              <w:t>потребле</w:t>
            </w:r>
            <w:r w:rsidR="00A520F7">
              <w:rPr>
                <w:spacing w:val="-2"/>
              </w:rPr>
              <w:t>ния……………</w:t>
            </w:r>
            <w:r w:rsidR="009F5868">
              <w:rPr>
                <w:spacing w:val="-2"/>
              </w:rPr>
              <w:t>.</w:t>
            </w:r>
            <w:r w:rsidR="00A520F7">
              <w:rPr>
                <w:spacing w:val="-2"/>
              </w:rPr>
              <w:t>…</w:t>
            </w:r>
            <w:r>
              <w:rPr>
                <w:spacing w:val="-2"/>
              </w:rPr>
              <w:t>..</w:t>
            </w:r>
            <w:r w:rsidRPr="00067CCA">
              <w:rPr>
                <w:spacing w:val="-2"/>
              </w:rPr>
              <w:t>.</w:t>
            </w:r>
          </w:p>
        </w:tc>
        <w:tc>
          <w:tcPr>
            <w:tcW w:w="849" w:type="dxa"/>
            <w:vAlign w:val="center"/>
          </w:tcPr>
          <w:p w:rsidR="00505B18" w:rsidRPr="00067CCA" w:rsidRDefault="0025182C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17</w:t>
            </w:r>
          </w:p>
        </w:tc>
      </w:tr>
      <w:tr w:rsidR="00505B18" w:rsidRPr="00067CCA" w:rsidTr="00092256">
        <w:trPr>
          <w:trHeight w:val="567"/>
          <w:jc w:val="center"/>
        </w:trPr>
        <w:tc>
          <w:tcPr>
            <w:tcW w:w="9357" w:type="dxa"/>
            <w:vAlign w:val="center"/>
          </w:tcPr>
          <w:p w:rsidR="00505B18" w:rsidRPr="00067CCA" w:rsidRDefault="00505B18" w:rsidP="007B4081">
            <w:pPr>
              <w:pStyle w:val="af8"/>
              <w:numPr>
                <w:ilvl w:val="0"/>
                <w:numId w:val="37"/>
              </w:numPr>
              <w:spacing w:line="276" w:lineRule="auto"/>
              <w:jc w:val="both"/>
            </w:pPr>
            <w:r w:rsidRPr="00067CCA">
              <w:t xml:space="preserve"> Действия работников ООО «Региональные электрические сети» при возобновлении режима потребления электроэнергии потребителю……………</w:t>
            </w:r>
            <w:r>
              <w:t>……………………</w:t>
            </w:r>
            <w:r w:rsidR="009F5868">
              <w:t>.</w:t>
            </w:r>
            <w:r>
              <w:t>…..</w:t>
            </w:r>
          </w:p>
        </w:tc>
        <w:tc>
          <w:tcPr>
            <w:tcW w:w="849" w:type="dxa"/>
            <w:vAlign w:val="center"/>
          </w:tcPr>
          <w:p w:rsidR="00505B18" w:rsidRPr="00067CCA" w:rsidRDefault="00505B18" w:rsidP="007B4081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</w:p>
          <w:p w:rsidR="00505B18" w:rsidRPr="00067CCA" w:rsidRDefault="0025182C" w:rsidP="008261C5">
            <w:pPr>
              <w:tabs>
                <w:tab w:val="left" w:pos="7275"/>
                <w:tab w:val="left" w:pos="8220"/>
              </w:tabs>
              <w:suppressAutoHyphens/>
              <w:spacing w:line="276" w:lineRule="auto"/>
            </w:pPr>
            <w:r>
              <w:t>1</w:t>
            </w:r>
            <w:r w:rsidR="008261C5">
              <w:t>8</w:t>
            </w:r>
          </w:p>
        </w:tc>
      </w:tr>
    </w:tbl>
    <w:p w:rsidR="00505B18" w:rsidRPr="00067CCA" w:rsidRDefault="00505B18" w:rsidP="007B4081">
      <w:pPr>
        <w:tabs>
          <w:tab w:val="left" w:pos="7275"/>
          <w:tab w:val="left" w:pos="8220"/>
        </w:tabs>
        <w:suppressAutoHyphens/>
        <w:spacing w:line="276" w:lineRule="auto"/>
        <w:jc w:val="both"/>
      </w:pPr>
    </w:p>
    <w:p w:rsidR="00505B18" w:rsidRDefault="00505B18" w:rsidP="007B4081">
      <w:pPr>
        <w:tabs>
          <w:tab w:val="left" w:pos="7275"/>
          <w:tab w:val="left" w:pos="8220"/>
        </w:tabs>
        <w:suppressAutoHyphens/>
        <w:spacing w:line="276" w:lineRule="auto"/>
        <w:jc w:val="both"/>
      </w:pPr>
      <w:r w:rsidRPr="00067CCA">
        <w:t>Приложения</w:t>
      </w:r>
    </w:p>
    <w:p w:rsidR="00C74609" w:rsidRDefault="00C74609" w:rsidP="007B4081">
      <w:pPr>
        <w:pStyle w:val="1"/>
        <w:spacing w:line="276" w:lineRule="auto"/>
        <w:jc w:val="both"/>
        <w:rPr>
          <w:sz w:val="24"/>
        </w:rPr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7B4081" w:rsidRDefault="007B4081" w:rsidP="007B4081">
      <w:pPr>
        <w:spacing w:line="276" w:lineRule="auto"/>
      </w:pPr>
    </w:p>
    <w:p w:rsidR="007B4081" w:rsidRDefault="007B4081" w:rsidP="007B4081">
      <w:pPr>
        <w:spacing w:line="276" w:lineRule="auto"/>
      </w:pPr>
    </w:p>
    <w:p w:rsidR="007B4081" w:rsidRDefault="007B4081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725653" w:rsidRDefault="00725653" w:rsidP="007B4081">
      <w:pPr>
        <w:spacing w:line="276" w:lineRule="auto"/>
      </w:pPr>
    </w:p>
    <w:p w:rsidR="00C74609" w:rsidRDefault="00C74609" w:rsidP="007B4081">
      <w:pPr>
        <w:spacing w:line="276" w:lineRule="auto"/>
      </w:pPr>
    </w:p>
    <w:p w:rsidR="00551AFD" w:rsidRDefault="00551AFD" w:rsidP="007B4081">
      <w:pPr>
        <w:spacing w:line="276" w:lineRule="auto"/>
      </w:pPr>
    </w:p>
    <w:p w:rsidR="00B0080E" w:rsidRDefault="00B0080E" w:rsidP="007B4081">
      <w:pPr>
        <w:spacing w:line="276" w:lineRule="auto"/>
      </w:pPr>
    </w:p>
    <w:p w:rsidR="00B0080E" w:rsidRPr="00C74609" w:rsidRDefault="00B0080E" w:rsidP="007B4081">
      <w:pPr>
        <w:spacing w:line="276" w:lineRule="auto"/>
      </w:pPr>
    </w:p>
    <w:p w:rsidR="00890884" w:rsidRPr="00067CCA" w:rsidRDefault="00890884" w:rsidP="00552675">
      <w:pPr>
        <w:pStyle w:val="1"/>
        <w:spacing w:line="276" w:lineRule="auto"/>
        <w:ind w:firstLine="567"/>
        <w:jc w:val="both"/>
        <w:rPr>
          <w:sz w:val="24"/>
        </w:rPr>
      </w:pPr>
      <w:r w:rsidRPr="00067CCA">
        <w:rPr>
          <w:sz w:val="24"/>
        </w:rPr>
        <w:lastRenderedPageBreak/>
        <w:t>1. Общая часть</w:t>
      </w:r>
    </w:p>
    <w:p w:rsidR="00890884" w:rsidRPr="00067CCA" w:rsidRDefault="00890884" w:rsidP="00552675">
      <w:pPr>
        <w:suppressAutoHyphens/>
        <w:spacing w:line="276" w:lineRule="auto"/>
        <w:ind w:firstLine="567"/>
        <w:jc w:val="both"/>
      </w:pPr>
      <w:r w:rsidRPr="00067CCA">
        <w:t xml:space="preserve">1.1. Настоящий «Регламент взаимодействия подразделений </w:t>
      </w:r>
      <w:r w:rsidR="00A71128" w:rsidRPr="00067CCA">
        <w:t>ООО «Региональные электрические сети</w:t>
      </w:r>
      <w:r w:rsidRPr="00067CCA">
        <w:t>» при введении процедуры ограничения</w:t>
      </w:r>
      <w:r w:rsidR="00D23D99" w:rsidRPr="00067CCA">
        <w:t xml:space="preserve"> (возобновления)</w:t>
      </w:r>
      <w:r w:rsidRPr="00067CCA">
        <w:t xml:space="preserve"> режима потребления электроэнергии</w:t>
      </w:r>
      <w:r w:rsidR="00445F4C" w:rsidRPr="00067CCA">
        <w:t xml:space="preserve"> </w:t>
      </w:r>
      <w:r w:rsidRPr="00067CCA">
        <w:t>потребителям» (</w:t>
      </w:r>
      <w:r w:rsidR="00D23D99" w:rsidRPr="00067CCA">
        <w:t>далее</w:t>
      </w:r>
      <w:r w:rsidR="009A4C0D" w:rsidRPr="00067CCA">
        <w:t xml:space="preserve"> –</w:t>
      </w:r>
      <w:r w:rsidR="00D23D99" w:rsidRPr="00067CCA">
        <w:t xml:space="preserve"> </w:t>
      </w:r>
      <w:r w:rsidRPr="00067CCA">
        <w:t>Регламент) разработан в соответствии с действующим законодательством Российской Федерации в области электроэнергетики:</w:t>
      </w:r>
    </w:p>
    <w:p w:rsidR="00890884" w:rsidRPr="00067CCA" w:rsidRDefault="009A4C0D" w:rsidP="00552675">
      <w:pPr>
        <w:suppressAutoHyphens/>
        <w:spacing w:line="276" w:lineRule="auto"/>
        <w:ind w:firstLine="567"/>
        <w:jc w:val="both"/>
      </w:pPr>
      <w:r w:rsidRPr="00067CCA">
        <w:t>–</w:t>
      </w:r>
      <w:r w:rsidR="00F92BE8" w:rsidRPr="00067CCA">
        <w:t> </w:t>
      </w:r>
      <w:r w:rsidR="00890884" w:rsidRPr="00067CCA">
        <w:t>Гражданским Кодексом Российской Федерации;</w:t>
      </w:r>
    </w:p>
    <w:p w:rsidR="00890884" w:rsidRPr="00067CCA" w:rsidRDefault="009A4C0D" w:rsidP="00552675">
      <w:pPr>
        <w:suppressAutoHyphens/>
        <w:spacing w:line="276" w:lineRule="auto"/>
        <w:ind w:firstLine="567"/>
        <w:jc w:val="both"/>
      </w:pPr>
      <w:r w:rsidRPr="00067CCA">
        <w:t>–</w:t>
      </w:r>
      <w:r w:rsidR="00890884" w:rsidRPr="00067CCA">
        <w:t> Жилищным    Кодексом Российской Федерации;</w:t>
      </w:r>
    </w:p>
    <w:p w:rsidR="00D12D45" w:rsidRPr="00067CCA" w:rsidRDefault="009A4C0D" w:rsidP="00552675">
      <w:pPr>
        <w:suppressAutoHyphens/>
        <w:spacing w:line="276" w:lineRule="auto"/>
        <w:ind w:firstLine="567"/>
        <w:jc w:val="both"/>
      </w:pPr>
      <w:r w:rsidRPr="00067CCA">
        <w:t>–</w:t>
      </w:r>
      <w:r w:rsidR="009954F7" w:rsidRPr="00067CCA">
        <w:t xml:space="preserve"> </w:t>
      </w:r>
      <w:r w:rsidR="00D12D45" w:rsidRPr="00067CCA">
        <w:t>Кодекс</w:t>
      </w:r>
      <w:r w:rsidR="0083486D" w:rsidRPr="00067CCA">
        <w:t>ом</w:t>
      </w:r>
      <w:r w:rsidR="00D12D45" w:rsidRPr="00067CCA">
        <w:t xml:space="preserve"> РФ об административных правонарушениях;</w:t>
      </w:r>
    </w:p>
    <w:p w:rsidR="00890884" w:rsidRPr="00067CCA" w:rsidRDefault="009A4C0D" w:rsidP="00552675">
      <w:pPr>
        <w:suppressAutoHyphens/>
        <w:spacing w:line="276" w:lineRule="auto"/>
        <w:ind w:firstLine="567"/>
        <w:jc w:val="both"/>
      </w:pPr>
      <w:r w:rsidRPr="00067CCA">
        <w:t>–</w:t>
      </w:r>
      <w:r w:rsidR="009954F7" w:rsidRPr="00067CCA">
        <w:t xml:space="preserve"> </w:t>
      </w:r>
      <w:r w:rsidR="00890884" w:rsidRPr="00067CCA">
        <w:t>Федеральным Законом от 26.03.2003 №35-ФЗ «Об электроэнергетике»</w:t>
      </w:r>
      <w:r w:rsidR="00D12D45" w:rsidRPr="00067CCA">
        <w:t>;</w:t>
      </w:r>
    </w:p>
    <w:p w:rsidR="00890884" w:rsidRPr="00067CCA" w:rsidRDefault="009954F7" w:rsidP="00552675">
      <w:pPr>
        <w:suppressAutoHyphens/>
        <w:spacing w:line="276" w:lineRule="auto"/>
        <w:ind w:firstLine="567"/>
        <w:jc w:val="both"/>
      </w:pPr>
      <w:r w:rsidRPr="00067CCA">
        <w:t xml:space="preserve">– </w:t>
      </w:r>
      <w:r w:rsidR="00890884" w:rsidRPr="00067CCA">
        <w:t xml:space="preserve">«Основными положениями функционирования розничных рынков электрической энергии» (далее </w:t>
      </w:r>
      <w:r w:rsidR="0051736F">
        <w:t>–</w:t>
      </w:r>
      <w:r w:rsidR="00890884" w:rsidRPr="00067CCA">
        <w:t xml:space="preserve"> </w:t>
      </w:r>
      <w:r w:rsidR="00D3759C" w:rsidRPr="00067CCA">
        <w:t>Основные положения</w:t>
      </w:r>
      <w:r w:rsidR="00890884" w:rsidRPr="00067CCA">
        <w:t>), «Правилами полного и (или) частичного ограничения режима потребления электрической энергии» (далее – Правила ограничения), утвержденными Постановлением Правительства от 04.05.2012</w:t>
      </w:r>
      <w:r w:rsidR="00F45B04" w:rsidRPr="00067CCA">
        <w:t xml:space="preserve"> № 442</w:t>
      </w:r>
      <w:r w:rsidR="00890884" w:rsidRPr="00067CCA">
        <w:t>;</w:t>
      </w:r>
    </w:p>
    <w:p w:rsidR="00890884" w:rsidRPr="00067CCA" w:rsidRDefault="0003370D" w:rsidP="00552675">
      <w:pPr>
        <w:suppressAutoHyphens/>
        <w:spacing w:line="276" w:lineRule="auto"/>
        <w:ind w:firstLine="567"/>
        <w:jc w:val="both"/>
      </w:pPr>
      <w:r w:rsidRPr="00067CCA">
        <w:t>–</w:t>
      </w:r>
      <w:r w:rsidR="00890884" w:rsidRPr="00067CCA">
        <w:t> «Правилами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от 06.05.2011</w:t>
      </w:r>
      <w:r w:rsidR="00F45B04" w:rsidRPr="00067CCA">
        <w:t xml:space="preserve"> </w:t>
      </w:r>
      <w:r w:rsidR="00890884" w:rsidRPr="00067CCA">
        <w:t>№354</w:t>
      </w:r>
      <w:r w:rsidR="003C1518">
        <w:t xml:space="preserve"> (далее –</w:t>
      </w:r>
      <w:r w:rsidR="008B6CF4" w:rsidRPr="00067CCA">
        <w:t xml:space="preserve"> </w:t>
      </w:r>
      <w:r w:rsidR="008B6CF4" w:rsidRPr="00067CCA">
        <w:rPr>
          <w:lang w:eastAsia="en-US"/>
        </w:rPr>
        <w:t xml:space="preserve">ПП РФ </w:t>
      </w:r>
      <w:r w:rsidR="000E406F" w:rsidRPr="00067CCA">
        <w:rPr>
          <w:lang w:eastAsia="en-US"/>
        </w:rPr>
        <w:t xml:space="preserve">от 06.05.2011 </w:t>
      </w:r>
      <w:r w:rsidR="008B6CF4" w:rsidRPr="00067CCA">
        <w:rPr>
          <w:lang w:eastAsia="en-US"/>
        </w:rPr>
        <w:t>№354</w:t>
      </w:r>
      <w:r w:rsidR="008B6CF4" w:rsidRPr="00067CCA">
        <w:t>)</w:t>
      </w:r>
      <w:r w:rsidR="00890884" w:rsidRPr="00067CCA">
        <w:t>;</w:t>
      </w:r>
    </w:p>
    <w:p w:rsidR="00890884" w:rsidRPr="00067CCA" w:rsidRDefault="0003370D" w:rsidP="00552675">
      <w:pPr>
        <w:suppressAutoHyphens/>
        <w:spacing w:line="276" w:lineRule="auto"/>
        <w:ind w:firstLine="567"/>
        <w:jc w:val="both"/>
      </w:pPr>
      <w:r w:rsidRPr="00067CCA">
        <w:t xml:space="preserve">– </w:t>
      </w:r>
      <w:r w:rsidR="00890884" w:rsidRPr="00067CCA">
        <w:t>«Правилами недискриминационного доступа к услугам по передаче электрической энергии и оказания этих услуг», утвержденными постан</w:t>
      </w:r>
      <w:r w:rsidR="00F45B04" w:rsidRPr="00067CCA">
        <w:t>овлением Правительства РФ от 27.12.</w:t>
      </w:r>
      <w:r w:rsidR="00890884" w:rsidRPr="00067CCA">
        <w:t>2004 № 861;</w:t>
      </w:r>
    </w:p>
    <w:p w:rsidR="00890884" w:rsidRPr="00067CCA" w:rsidRDefault="0003370D" w:rsidP="00552675">
      <w:pPr>
        <w:suppressAutoHyphens/>
        <w:spacing w:line="276" w:lineRule="auto"/>
        <w:ind w:firstLine="567"/>
        <w:jc w:val="both"/>
      </w:pPr>
      <w:r w:rsidRPr="00067CCA">
        <w:t>–</w:t>
      </w:r>
      <w:r w:rsidR="00890884" w:rsidRPr="00067CCA">
        <w:t xml:space="preserve"> «Правилами разработки и применения графиков аварийного ограничения режима потребления</w:t>
      </w:r>
      <w:r w:rsidR="005347EA" w:rsidRPr="00067CCA">
        <w:t xml:space="preserve"> </w:t>
      </w:r>
      <w:r w:rsidR="00890884" w:rsidRPr="00067CCA">
        <w:t xml:space="preserve">электрической энергии (мощности) и использования противоаварийной автоматики», утвержденными </w:t>
      </w:r>
      <w:r w:rsidR="003A7F72" w:rsidRPr="00067CCA">
        <w:t>п</w:t>
      </w:r>
      <w:r w:rsidR="00890884" w:rsidRPr="00067CCA">
        <w:t>риказом Минэнерго Р</w:t>
      </w:r>
      <w:r w:rsidR="00FA2AD5" w:rsidRPr="00067CCA">
        <w:t xml:space="preserve">оссии от </w:t>
      </w:r>
      <w:r w:rsidR="00F45B04" w:rsidRPr="00067CCA">
        <w:t>0</w:t>
      </w:r>
      <w:r w:rsidR="00FA2AD5" w:rsidRPr="00067CCA">
        <w:t>6</w:t>
      </w:r>
      <w:r w:rsidR="00F45B04" w:rsidRPr="00067CCA">
        <w:t>.06</w:t>
      </w:r>
      <w:r w:rsidR="00890884" w:rsidRPr="00067CCA">
        <w:t xml:space="preserve"> 20</w:t>
      </w:r>
      <w:r w:rsidR="00FA2AD5" w:rsidRPr="00067CCA">
        <w:t>13</w:t>
      </w:r>
      <w:r w:rsidR="00890884" w:rsidRPr="00067CCA">
        <w:t xml:space="preserve"> № </w:t>
      </w:r>
      <w:r w:rsidR="00FA2AD5" w:rsidRPr="00067CCA">
        <w:t>290</w:t>
      </w:r>
      <w:r w:rsidR="00890884" w:rsidRPr="00067CCA">
        <w:t>;</w:t>
      </w:r>
    </w:p>
    <w:p w:rsidR="00890884" w:rsidRPr="00067CCA" w:rsidRDefault="0003370D" w:rsidP="00552675">
      <w:pPr>
        <w:suppressAutoHyphens/>
        <w:spacing w:line="276" w:lineRule="auto"/>
        <w:ind w:firstLine="567"/>
        <w:jc w:val="both"/>
      </w:pPr>
      <w:r w:rsidRPr="00067CCA">
        <w:t>–</w:t>
      </w:r>
      <w:r w:rsidR="00890884" w:rsidRPr="00067CCA">
        <w:rPr>
          <w:lang w:val="en-US"/>
        </w:rPr>
        <w:t> </w:t>
      </w:r>
      <w:r w:rsidR="00890884" w:rsidRPr="00067CCA">
        <w:t>«Правилами, обязательны</w:t>
      </w:r>
      <w:r w:rsidR="00620ACE" w:rsidRPr="00067CCA">
        <w:t>ми</w:t>
      </w:r>
      <w:r w:rsidR="00890884" w:rsidRPr="00067CCA">
        <w:t xml:space="preserve">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организациями», утвержденными постановлением Правительства РФ </w:t>
      </w:r>
      <w:r w:rsidR="00F45B04" w:rsidRPr="00067CCA">
        <w:t>от 14.02.2012 №124</w:t>
      </w:r>
      <w:r w:rsidR="00890884" w:rsidRPr="00067CCA">
        <w:t>;</w:t>
      </w:r>
    </w:p>
    <w:p w:rsidR="00890884" w:rsidRPr="00067CCA" w:rsidRDefault="0003370D" w:rsidP="00552675">
      <w:pPr>
        <w:suppressAutoHyphens/>
        <w:spacing w:line="276" w:lineRule="auto"/>
        <w:ind w:firstLine="567"/>
        <w:jc w:val="both"/>
      </w:pPr>
      <w:r w:rsidRPr="00067CCA">
        <w:t xml:space="preserve">– </w:t>
      </w:r>
      <w:r w:rsidR="00A1014C" w:rsidRPr="00067CCA">
        <w:t>И</w:t>
      </w:r>
      <w:r w:rsidR="00890884" w:rsidRPr="00067CCA">
        <w:t>ными нормативными правовыми актами,</w:t>
      </w:r>
      <w:r w:rsidR="00CF7B3C" w:rsidRPr="00067CCA">
        <w:t xml:space="preserve"> </w:t>
      </w:r>
      <w:r w:rsidR="00890884" w:rsidRPr="00067CCA">
        <w:t xml:space="preserve">регулирующими взаимоотношения между </w:t>
      </w:r>
      <w:r w:rsidR="00C22A9A" w:rsidRPr="00067CCA">
        <w:t>ПАО «Самараэнерго»</w:t>
      </w:r>
      <w:r w:rsidR="00A71128" w:rsidRPr="00067CCA">
        <w:t>, ООО «Региональные электрические сети»</w:t>
      </w:r>
      <w:r w:rsidR="00951BF8">
        <w:t xml:space="preserve"> </w:t>
      </w:r>
      <w:r w:rsidR="00163F7A" w:rsidRPr="00067CCA">
        <w:t>(</w:t>
      </w:r>
      <w:r w:rsidR="00890884" w:rsidRPr="00067CCA">
        <w:t>покупат</w:t>
      </w:r>
      <w:r w:rsidR="00624EBA" w:rsidRPr="00067CCA">
        <w:t>елями электроэнергии (мощности)</w:t>
      </w:r>
      <w:r w:rsidR="00890884" w:rsidRPr="00067CCA">
        <w:t xml:space="preserve">, потребителями электрической энергии в случае нарушения потребителями условий договоров </w:t>
      </w:r>
      <w:r w:rsidR="00017B30" w:rsidRPr="00067CCA">
        <w:t>энергоснабжения (купли-продажи)</w:t>
      </w:r>
      <w:r w:rsidR="00890884" w:rsidRPr="00067CCA">
        <w:t xml:space="preserve"> электрической энергии) в части оплаты потребленной электроэнергии и </w:t>
      </w:r>
      <w:r w:rsidR="00C22A9A" w:rsidRPr="00067CCA">
        <w:t xml:space="preserve">в </w:t>
      </w:r>
      <w:r w:rsidR="00890884" w:rsidRPr="00067CCA">
        <w:t>других случаях, предусмотренных действующим законодательством Российской Федерации.</w:t>
      </w:r>
    </w:p>
    <w:p w:rsidR="00890884" w:rsidRPr="00067CCA" w:rsidRDefault="00890884" w:rsidP="00552675">
      <w:pPr>
        <w:suppressAutoHyphens/>
        <w:spacing w:line="276" w:lineRule="auto"/>
        <w:ind w:firstLine="567"/>
        <w:jc w:val="both"/>
      </w:pPr>
      <w:r w:rsidRPr="00067CCA">
        <w:t xml:space="preserve">1.2. Регламент определяет сроки и порядок действий </w:t>
      </w:r>
      <w:r w:rsidR="00D50994" w:rsidRPr="00067CCA">
        <w:t>работников</w:t>
      </w:r>
      <w:r w:rsidRPr="00067CCA">
        <w:t xml:space="preserve"> </w:t>
      </w:r>
      <w:r w:rsidR="00A71128" w:rsidRPr="00067CCA">
        <w:t>ООО «</w:t>
      </w:r>
      <w:r w:rsidR="00951BF8">
        <w:t>Региональные электрические сети</w:t>
      </w:r>
      <w:r w:rsidRPr="00067CCA">
        <w:t xml:space="preserve">» </w:t>
      </w:r>
      <w:r w:rsidR="00951BF8">
        <w:t xml:space="preserve"> (далее – ООО «РЭС») </w:t>
      </w:r>
      <w:r w:rsidRPr="00067CCA">
        <w:t xml:space="preserve">при введении частичного или полного ограничения режима потребления </w:t>
      </w:r>
      <w:r w:rsidRPr="00067CCA">
        <w:rPr>
          <w:bCs/>
          <w:spacing w:val="-2"/>
        </w:rPr>
        <w:t>электроэнергии потребителям, нарушающим договорные обяз</w:t>
      </w:r>
      <w:r w:rsidR="00C22A9A" w:rsidRPr="00067CCA">
        <w:rPr>
          <w:bCs/>
          <w:spacing w:val="-2"/>
        </w:rPr>
        <w:t>ательства в части оплаты</w:t>
      </w:r>
      <w:r w:rsidR="004D1676" w:rsidRPr="00067CCA">
        <w:rPr>
          <w:bCs/>
          <w:spacing w:val="-2"/>
        </w:rPr>
        <w:t>.</w:t>
      </w:r>
    </w:p>
    <w:p w:rsidR="00890884" w:rsidRPr="00067CCA" w:rsidRDefault="00890884" w:rsidP="00552675">
      <w:pPr>
        <w:tabs>
          <w:tab w:val="num" w:pos="780"/>
        </w:tabs>
        <w:suppressAutoHyphens/>
        <w:spacing w:line="276" w:lineRule="auto"/>
        <w:ind w:firstLine="567"/>
        <w:jc w:val="both"/>
      </w:pPr>
      <w:r w:rsidRPr="00067CCA">
        <w:t xml:space="preserve">1.3. Регламент разработан с целью создания оптимального алгоритма действий </w:t>
      </w:r>
      <w:r w:rsidR="00D50994" w:rsidRPr="00067CCA">
        <w:t xml:space="preserve">работников </w:t>
      </w:r>
      <w:r w:rsidR="00A71128" w:rsidRPr="00067CCA">
        <w:t>ООО «</w:t>
      </w:r>
      <w:r w:rsidR="003421BF" w:rsidRPr="00067CCA">
        <w:t>РЭС</w:t>
      </w:r>
      <w:r w:rsidRPr="00067CCA">
        <w:t>»</w:t>
      </w:r>
      <w:r w:rsidR="000574A0" w:rsidRPr="00067CCA">
        <w:t>,</w:t>
      </w:r>
      <w:r w:rsidRPr="00067CCA">
        <w:rPr>
          <w:b/>
        </w:rPr>
        <w:t xml:space="preserve"> </w:t>
      </w:r>
      <w:r w:rsidRPr="00067CCA">
        <w:t>в</w:t>
      </w:r>
      <w:r w:rsidR="000574A0" w:rsidRPr="00067CCA">
        <w:t xml:space="preserve"> том числе в</w:t>
      </w:r>
      <w:r w:rsidR="00021C5E">
        <w:t xml:space="preserve"> отношении потребителей-</w:t>
      </w:r>
      <w:r w:rsidR="002D1FA8" w:rsidRPr="00067CCA">
        <w:t>должник</w:t>
      </w:r>
      <w:r w:rsidRPr="00067CCA">
        <w:t>ов, направленного на соблюдение сроков оплаты по договорам</w:t>
      </w:r>
      <w:r w:rsidR="00017B30" w:rsidRPr="00067CCA">
        <w:t xml:space="preserve"> энергоснабжения (купли-продажи</w:t>
      </w:r>
      <w:r w:rsidR="00EA0E1A" w:rsidRPr="00067CCA">
        <w:t xml:space="preserve"> (поставки)</w:t>
      </w:r>
      <w:r w:rsidRPr="00067CCA">
        <w:t xml:space="preserve"> электрической энергии) и </w:t>
      </w:r>
      <w:r w:rsidR="00051DE1" w:rsidRPr="00067CCA">
        <w:t>недопущения роста дебиторской задолженности</w:t>
      </w:r>
      <w:r w:rsidRPr="00067CCA">
        <w:t>.</w:t>
      </w:r>
    </w:p>
    <w:p w:rsidR="00890884" w:rsidRPr="00067CCA" w:rsidRDefault="00890884" w:rsidP="00552675">
      <w:pPr>
        <w:suppressAutoHyphens/>
        <w:spacing w:line="276" w:lineRule="auto"/>
        <w:ind w:firstLine="567"/>
        <w:jc w:val="both"/>
      </w:pPr>
      <w:r w:rsidRPr="00067CCA">
        <w:t>1.4. Регламент обязаны знать и соблюдать все</w:t>
      </w:r>
      <w:r w:rsidR="00051DE1" w:rsidRPr="00067CCA">
        <w:t xml:space="preserve"> должностные</w:t>
      </w:r>
      <w:r w:rsidRPr="00067CCA">
        <w:t xml:space="preserve"> лица</w:t>
      </w:r>
      <w:r w:rsidR="00DE3AF8" w:rsidRPr="00067CCA">
        <w:t xml:space="preserve"> Отдела учета электрической энергии (далее – ОУЭЭ),</w:t>
      </w:r>
      <w:r w:rsidR="003421BF" w:rsidRPr="00067CCA">
        <w:t xml:space="preserve"> Отдела распределительных сетей (далее – ОРС), Отдела диспетчерской службы (далее –</w:t>
      </w:r>
      <w:r w:rsidR="00DE3AF8" w:rsidRPr="00067CCA">
        <w:t xml:space="preserve"> </w:t>
      </w:r>
      <w:r w:rsidR="003421BF" w:rsidRPr="00067CCA">
        <w:t>ДС)</w:t>
      </w:r>
      <w:r w:rsidR="00EA542A" w:rsidRPr="00067CCA">
        <w:t>, куратор по договору оказания услуг межд</w:t>
      </w:r>
      <w:proofErr w:type="gramStart"/>
      <w:r w:rsidR="00EA542A" w:rsidRPr="00067CCA">
        <w:t>у ООО</w:t>
      </w:r>
      <w:proofErr w:type="gramEnd"/>
      <w:r w:rsidR="00EA542A" w:rsidRPr="00067CCA">
        <w:t xml:space="preserve"> «РЭС» и ПАО «Самараэнерго».</w:t>
      </w:r>
    </w:p>
    <w:p w:rsidR="000B416D" w:rsidRPr="00067CCA" w:rsidRDefault="000B416D" w:rsidP="00552675">
      <w:pPr>
        <w:pStyle w:val="1"/>
        <w:spacing w:line="276" w:lineRule="auto"/>
        <w:ind w:firstLine="567"/>
        <w:jc w:val="both"/>
        <w:rPr>
          <w:sz w:val="24"/>
        </w:rPr>
      </w:pPr>
    </w:p>
    <w:p w:rsidR="00890884" w:rsidRPr="00951BF8" w:rsidRDefault="00890884" w:rsidP="00552675">
      <w:pPr>
        <w:pStyle w:val="1"/>
        <w:spacing w:line="276" w:lineRule="auto"/>
        <w:ind w:firstLine="567"/>
        <w:jc w:val="both"/>
        <w:rPr>
          <w:sz w:val="24"/>
        </w:rPr>
      </w:pPr>
      <w:r w:rsidRPr="00067CCA">
        <w:rPr>
          <w:sz w:val="24"/>
        </w:rPr>
        <w:t>2. Используемые понятия</w:t>
      </w:r>
    </w:p>
    <w:p w:rsidR="00890884" w:rsidRPr="00067CCA" w:rsidRDefault="00890884" w:rsidP="00552675">
      <w:pPr>
        <w:suppressAutoHyphens/>
        <w:spacing w:line="276" w:lineRule="auto"/>
        <w:ind w:firstLine="567"/>
        <w:jc w:val="both"/>
        <w:rPr>
          <w:b/>
          <w:bCs/>
        </w:rPr>
      </w:pPr>
      <w:r w:rsidRPr="00067CCA">
        <w:rPr>
          <w:b/>
          <w:bCs/>
        </w:rPr>
        <w:t xml:space="preserve">2.1. Понятия, </w:t>
      </w:r>
      <w:r w:rsidR="00310167" w:rsidRPr="00067CCA">
        <w:rPr>
          <w:b/>
          <w:bCs/>
        </w:rPr>
        <w:t xml:space="preserve"> </w:t>
      </w:r>
      <w:r w:rsidRPr="00067CCA">
        <w:rPr>
          <w:bCs/>
        </w:rPr>
        <w:t>используемые в Регламенте, имеют значения, определенные нормативными правовыми актами, перечисленными в Разделе 1 Регламента.</w:t>
      </w:r>
    </w:p>
    <w:p w:rsidR="009B0C57" w:rsidRPr="00067CCA" w:rsidRDefault="00890884" w:rsidP="00552675">
      <w:pPr>
        <w:suppressAutoHyphens/>
        <w:spacing w:line="276" w:lineRule="auto"/>
        <w:ind w:firstLine="567"/>
        <w:jc w:val="both"/>
        <w:rPr>
          <w:b/>
          <w:bCs/>
        </w:rPr>
      </w:pPr>
      <w:r w:rsidRPr="00067CCA">
        <w:rPr>
          <w:b/>
          <w:bCs/>
        </w:rPr>
        <w:t>2.2. </w:t>
      </w:r>
      <w:r w:rsidR="008D1F87" w:rsidRPr="00067CCA">
        <w:rPr>
          <w:b/>
          <w:bCs/>
        </w:rPr>
        <w:t>Основанием  для</w:t>
      </w:r>
      <w:r w:rsidR="005347EA" w:rsidRPr="00067CCA">
        <w:rPr>
          <w:b/>
          <w:bCs/>
        </w:rPr>
        <w:t xml:space="preserve"> введения </w:t>
      </w:r>
      <w:r w:rsidRPr="00067CCA">
        <w:rPr>
          <w:b/>
          <w:bCs/>
        </w:rPr>
        <w:t>ограничения режима потребления электрической энергии</w:t>
      </w:r>
      <w:r w:rsidR="008D1F87" w:rsidRPr="00067CCA">
        <w:rPr>
          <w:b/>
          <w:bCs/>
        </w:rPr>
        <w:t xml:space="preserve"> </w:t>
      </w:r>
      <w:r w:rsidR="008D1F87" w:rsidRPr="00067CCA">
        <w:rPr>
          <w:bCs/>
        </w:rPr>
        <w:t>в рамках настоящего Регламента является</w:t>
      </w:r>
      <w:r w:rsidR="008D1F87" w:rsidRPr="00067CCA">
        <w:rPr>
          <w:b/>
          <w:bCs/>
        </w:rPr>
        <w:t xml:space="preserve"> </w:t>
      </w:r>
      <w:r w:rsidR="009B0C57" w:rsidRPr="00067CCA">
        <w:rPr>
          <w:bCs/>
        </w:rPr>
        <w:t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если это привело к образованию задолженности потребителя перед гарантирующим поставщиком, энергосбытовой, энергоснабжающей организацией или производителем электрической энергии (мощности) на розничном рынке по основному обязательству, возникшему из договора</w:t>
      </w:r>
      <w:r w:rsidR="00017B30" w:rsidRPr="00067CCA">
        <w:rPr>
          <w:bCs/>
        </w:rPr>
        <w:t xml:space="preserve"> энергоснабжения (купли-продажи</w:t>
      </w:r>
      <w:r w:rsidR="009B0C57" w:rsidRPr="00067CCA">
        <w:rPr>
          <w:bCs/>
        </w:rPr>
        <w:t>) электрической энергии (мощности)), в том числе обязательству по предварительной оплате электрической энергии (мощности);</w:t>
      </w:r>
      <w:r w:rsidR="00D82062" w:rsidRPr="00067CCA">
        <w:rPr>
          <w:bCs/>
        </w:rPr>
        <w:t xml:space="preserve"> </w:t>
      </w:r>
    </w:p>
    <w:p w:rsidR="00D3759C" w:rsidRPr="00067CCA" w:rsidRDefault="00890884" w:rsidP="00552675">
      <w:pPr>
        <w:spacing w:line="276" w:lineRule="auto"/>
        <w:ind w:firstLine="567"/>
        <w:jc w:val="both"/>
        <w:rPr>
          <w:bCs/>
        </w:rPr>
      </w:pPr>
      <w:r w:rsidRPr="00067CCA">
        <w:rPr>
          <w:b/>
        </w:rPr>
        <w:t>2.3.</w:t>
      </w:r>
      <w:r w:rsidR="00D3759C" w:rsidRPr="00067CCA">
        <w:rPr>
          <w:b/>
        </w:rPr>
        <w:t xml:space="preserve"> </w:t>
      </w:r>
      <w:r w:rsidR="00D3759C" w:rsidRPr="00067CCA">
        <w:rPr>
          <w:b/>
          <w:bCs/>
        </w:rPr>
        <w:t>Ограничение режима потребления</w:t>
      </w:r>
      <w:r w:rsidR="002F77DA" w:rsidRPr="00067CCA">
        <w:rPr>
          <w:bCs/>
        </w:rPr>
        <w:t xml:space="preserve"> –</w:t>
      </w:r>
      <w:r w:rsidR="00D3759C" w:rsidRPr="00067CCA">
        <w:rPr>
          <w:bCs/>
        </w:rPr>
        <w:t xml:space="preserve"> полное и (или) частичное ограничение режима потребления электрической энергии энергопринимающими устройствами и (или) объектами электроэнергетики потребителя, в том числе уровня потребления электрической энергии, ос</w:t>
      </w:r>
      <w:r w:rsidR="00D3759C" w:rsidRPr="00067CCA">
        <w:rPr>
          <w:bCs/>
        </w:rPr>
        <w:t>у</w:t>
      </w:r>
      <w:r w:rsidR="00D3759C" w:rsidRPr="00067CCA">
        <w:rPr>
          <w:bCs/>
        </w:rPr>
        <w:t>ществляемое в порядке и в случаях, которые определяются Правилами</w:t>
      </w:r>
      <w:r w:rsidR="0002654E" w:rsidRPr="00067CCA">
        <w:rPr>
          <w:bCs/>
        </w:rPr>
        <w:t xml:space="preserve"> ограничения</w:t>
      </w:r>
      <w:r w:rsidR="00362706" w:rsidRPr="00067CCA">
        <w:rPr>
          <w:bCs/>
        </w:rPr>
        <w:t>.</w:t>
      </w:r>
    </w:p>
    <w:p w:rsidR="00373646" w:rsidRPr="00067CCA" w:rsidRDefault="0002654E" w:rsidP="00552675">
      <w:pPr>
        <w:spacing w:line="276" w:lineRule="auto"/>
        <w:ind w:firstLine="567"/>
        <w:jc w:val="both"/>
      </w:pPr>
      <w:r w:rsidRPr="00067CCA">
        <w:rPr>
          <w:b/>
        </w:rPr>
        <w:t>2.4.</w:t>
      </w:r>
      <w:r w:rsidR="002B0ADB" w:rsidRPr="00067CCA">
        <w:rPr>
          <w:b/>
        </w:rPr>
        <w:t xml:space="preserve"> </w:t>
      </w:r>
      <w:r w:rsidRPr="00067CCA">
        <w:rPr>
          <w:b/>
        </w:rPr>
        <w:t>Частичное ограничение режима потребления</w:t>
      </w:r>
      <w:r w:rsidR="002F77DA" w:rsidRPr="00067CCA">
        <w:t xml:space="preserve"> –</w:t>
      </w:r>
      <w:r w:rsidRPr="00067CCA">
        <w:t xml:space="preserve"> ограничение режима потребления, вводимое в отношении энергопринимающих устройств и (или) объектов электроэнергетики и предполагающее сокращение объема подачи электрической энергии (мощности) потребителю до уровня, определенного в соответствии с </w:t>
      </w:r>
      <w:r w:rsidRPr="00067CCA">
        <w:rPr>
          <w:bCs/>
        </w:rPr>
        <w:t>Правилами ограничения</w:t>
      </w:r>
      <w:r w:rsidR="00362706" w:rsidRPr="00067CCA">
        <w:t>.</w:t>
      </w:r>
    </w:p>
    <w:p w:rsidR="0002654E" w:rsidRPr="00067CCA" w:rsidRDefault="00890884" w:rsidP="00552675">
      <w:pPr>
        <w:spacing w:line="276" w:lineRule="auto"/>
        <w:ind w:firstLine="567"/>
        <w:jc w:val="both"/>
      </w:pPr>
      <w:r w:rsidRPr="00067CCA">
        <w:rPr>
          <w:b/>
          <w:bCs/>
        </w:rPr>
        <w:t>2.</w:t>
      </w:r>
      <w:r w:rsidR="0002654E" w:rsidRPr="00067CCA">
        <w:rPr>
          <w:b/>
          <w:bCs/>
        </w:rPr>
        <w:t>5</w:t>
      </w:r>
      <w:r w:rsidRPr="00067CCA">
        <w:rPr>
          <w:b/>
          <w:bCs/>
        </w:rPr>
        <w:t xml:space="preserve">. </w:t>
      </w:r>
      <w:r w:rsidRPr="00067CCA">
        <w:rPr>
          <w:b/>
        </w:rPr>
        <w:t xml:space="preserve">Полное </w:t>
      </w:r>
      <w:r w:rsidR="0002654E" w:rsidRPr="00067CCA">
        <w:rPr>
          <w:b/>
        </w:rPr>
        <w:t>ограничение режима потребления</w:t>
      </w:r>
      <w:r w:rsidR="002F77DA" w:rsidRPr="00067CCA">
        <w:t xml:space="preserve"> –</w:t>
      </w:r>
      <w:r w:rsidR="0002654E" w:rsidRPr="00067CCA">
        <w:t xml:space="preserve"> ограничение режима потребления, предполагающее прекращение подачи электрической энергии (мощности) потребителю в о</w:t>
      </w:r>
      <w:r w:rsidR="0002654E" w:rsidRPr="00067CCA">
        <w:t>т</w:t>
      </w:r>
      <w:r w:rsidR="0002654E" w:rsidRPr="00067CCA">
        <w:t>ношении энергопринимающих устройств и (или) объектов электроэнергетики потребителя, о</w:t>
      </w:r>
      <w:r w:rsidR="0002654E" w:rsidRPr="00067CCA">
        <w:t>г</w:t>
      </w:r>
      <w:r w:rsidR="0002654E" w:rsidRPr="00067CCA">
        <w:t xml:space="preserve">раничение режима потребления которыми подлежит введению в соответствии с </w:t>
      </w:r>
      <w:r w:rsidR="0002654E" w:rsidRPr="00067CCA">
        <w:rPr>
          <w:bCs/>
        </w:rPr>
        <w:t>Правилами о</w:t>
      </w:r>
      <w:r w:rsidR="0002654E" w:rsidRPr="00067CCA">
        <w:rPr>
          <w:bCs/>
        </w:rPr>
        <w:t>г</w:t>
      </w:r>
      <w:r w:rsidR="0002654E" w:rsidRPr="00067CCA">
        <w:rPr>
          <w:bCs/>
        </w:rPr>
        <w:t>раничения</w:t>
      </w:r>
      <w:r w:rsidR="00362706" w:rsidRPr="00067CCA">
        <w:t>.</w:t>
      </w:r>
    </w:p>
    <w:p w:rsidR="0002654E" w:rsidRPr="00067CCA" w:rsidRDefault="0002654E" w:rsidP="00552675">
      <w:pPr>
        <w:spacing w:line="276" w:lineRule="auto"/>
        <w:ind w:firstLine="567"/>
        <w:jc w:val="both"/>
      </w:pPr>
      <w:r w:rsidRPr="00067CCA">
        <w:rPr>
          <w:b/>
        </w:rPr>
        <w:t>2.6</w:t>
      </w:r>
      <w:r w:rsidR="009537FF">
        <w:rPr>
          <w:b/>
        </w:rPr>
        <w:t>.</w:t>
      </w:r>
      <w:r w:rsidRPr="00067CCA">
        <w:rPr>
          <w:b/>
        </w:rPr>
        <w:t xml:space="preserve"> Самостоятельное ограничение режима потребления</w:t>
      </w:r>
      <w:r w:rsidR="002F77DA" w:rsidRPr="00067CCA">
        <w:t xml:space="preserve"> –</w:t>
      </w:r>
      <w:r w:rsidRPr="00067CCA">
        <w:t xml:space="preserve"> осуществление полного или частичного ограничения режима потребления электрической энергии потребителем самосто</w:t>
      </w:r>
      <w:r w:rsidRPr="00067CCA">
        <w:t>я</w:t>
      </w:r>
      <w:r w:rsidRPr="00067CCA">
        <w:t>тельно в его энергопринимающих устройствах и (или) на его объектах э</w:t>
      </w:r>
      <w:r w:rsidR="00362706" w:rsidRPr="00067CCA">
        <w:t>лектроэнергетики л</w:t>
      </w:r>
      <w:r w:rsidR="00362706" w:rsidRPr="00067CCA">
        <w:t>ю</w:t>
      </w:r>
      <w:r w:rsidR="00362706" w:rsidRPr="00067CCA">
        <w:t>бым способом.</w:t>
      </w:r>
    </w:p>
    <w:p w:rsidR="004F5570" w:rsidRPr="00067CCA" w:rsidRDefault="004F5570" w:rsidP="00552675">
      <w:pPr>
        <w:suppressAutoHyphens/>
        <w:spacing w:line="276" w:lineRule="auto"/>
        <w:ind w:firstLine="567"/>
        <w:jc w:val="both"/>
      </w:pPr>
      <w:r w:rsidRPr="00067CCA">
        <w:rPr>
          <w:b/>
        </w:rPr>
        <w:t>2.7. Электроустановки (объекты)</w:t>
      </w:r>
      <w:r w:rsidR="002F77DA" w:rsidRPr="00067CCA">
        <w:t xml:space="preserve"> –</w:t>
      </w:r>
      <w:r w:rsidR="00E57567">
        <w:t xml:space="preserve"> </w:t>
      </w:r>
      <w:r w:rsidRPr="00067CCA">
        <w:t>совокупность машин, аппаратов, линий и вспомогательного оборудования (вместе с сооружениями и помещениями, в которых они установлены), предназначенные для трансформации, передачи, распределения электрической энергии.</w:t>
      </w:r>
    </w:p>
    <w:p w:rsidR="003E7D46" w:rsidRPr="00067CCA" w:rsidRDefault="004F5570" w:rsidP="00552675">
      <w:pPr>
        <w:spacing w:line="276" w:lineRule="auto"/>
        <w:ind w:firstLine="567"/>
        <w:jc w:val="both"/>
      </w:pPr>
      <w:r w:rsidRPr="00067CCA">
        <w:rPr>
          <w:b/>
        </w:rPr>
        <w:t xml:space="preserve">2.8. Точка поставки на розничном рынке </w:t>
      </w:r>
      <w:r w:rsidR="002F77DA" w:rsidRPr="00067CCA">
        <w:rPr>
          <w:b/>
        </w:rPr>
        <w:t>–</w:t>
      </w:r>
      <w:r w:rsidRPr="00067CCA">
        <w:t xml:space="preserve"> </w:t>
      </w:r>
      <w:r w:rsidR="00FB6395" w:rsidRPr="00067CCA">
        <w:t>место исполнения обязательств по догов</w:t>
      </w:r>
      <w:r w:rsidR="00FB6395" w:rsidRPr="00067CCA">
        <w:t>о</w:t>
      </w:r>
      <w:r w:rsidR="00FB6395" w:rsidRPr="00067CCA">
        <w:t>рам</w:t>
      </w:r>
      <w:r w:rsidR="00017B30" w:rsidRPr="00067CCA">
        <w:t xml:space="preserve"> энергоснабжения, купли-продажи</w:t>
      </w:r>
      <w:r w:rsidR="00EA0E1A" w:rsidRPr="00067CCA">
        <w:t xml:space="preserve"> (поставки)</w:t>
      </w:r>
      <w:r w:rsidR="00FB6395" w:rsidRPr="00067CCA">
        <w:t xml:space="preserve"> электрической энергии (мощности), оказания услуг по передаче электрической энергии и услуг, оказание которых является неотъемлемой частью процесса поставки электрической энергии потребителям, используемое для определения объема взаимных обязательств субъектов розничных рынков по указанным договорам, расп</w:t>
      </w:r>
      <w:r w:rsidR="00FB6395" w:rsidRPr="00067CCA">
        <w:t>о</w:t>
      </w:r>
      <w:r w:rsidR="00FB6395" w:rsidRPr="00067CCA">
        <w:t>ложенное, если иное не установлено законодательством РФ об электроэнергетике, на границе балансовой принадлежности энергопринимающих устройств потребителя, объектов по прои</w:t>
      </w:r>
      <w:r w:rsidR="00FB6395" w:rsidRPr="00067CCA">
        <w:t>з</w:t>
      </w:r>
      <w:r w:rsidR="00FB6395" w:rsidRPr="00067CCA">
        <w:t>водству электрической энергии (мощности) производителя электрической энергии (мощности), объектов электросетевого хозяйства сетевой организации, определенной в документах о техн</w:t>
      </w:r>
      <w:r w:rsidR="00FB6395" w:rsidRPr="00067CCA">
        <w:t>о</w:t>
      </w:r>
      <w:r w:rsidR="00FB6395" w:rsidRPr="00067CCA">
        <w:t>логическом присоединении, а до составления в установленном порядке документов о технол</w:t>
      </w:r>
      <w:r w:rsidR="00FB6395" w:rsidRPr="00067CCA">
        <w:t>о</w:t>
      </w:r>
      <w:r w:rsidR="00FB6395" w:rsidRPr="00067CCA">
        <w:t xml:space="preserve">гическом присоединении </w:t>
      </w:r>
      <w:r w:rsidR="002F77DA" w:rsidRPr="00067CCA">
        <w:t>–</w:t>
      </w:r>
      <w:r w:rsidR="00FB6395" w:rsidRPr="00067CCA">
        <w:t xml:space="preserve"> в точке присоединения энергопринимающего устройства потреб</w:t>
      </w:r>
      <w:r w:rsidR="00FB6395" w:rsidRPr="00067CCA">
        <w:t>и</w:t>
      </w:r>
      <w:r w:rsidR="00FB6395" w:rsidRPr="00067CCA">
        <w:lastRenderedPageBreak/>
        <w:t>теля (объекта электроэнергетики) к объектам электросетевого хозяйства смежно</w:t>
      </w:r>
      <w:r w:rsidR="00362706" w:rsidRPr="00067CCA">
        <w:t>го субъекта электроэнергетики.</w:t>
      </w:r>
    </w:p>
    <w:p w:rsidR="003E7D46" w:rsidRPr="00067CCA" w:rsidRDefault="003E7D46" w:rsidP="00552675">
      <w:pPr>
        <w:spacing w:line="276" w:lineRule="auto"/>
        <w:ind w:firstLine="567"/>
        <w:jc w:val="both"/>
      </w:pPr>
      <w:r w:rsidRPr="00067CCA">
        <w:rPr>
          <w:b/>
        </w:rPr>
        <w:t>2.9. Документы о технологическом присоединении</w:t>
      </w:r>
      <w:r w:rsidR="002F77DA" w:rsidRPr="00067CCA">
        <w:t xml:space="preserve"> –</w:t>
      </w:r>
      <w:r w:rsidRPr="00067CCA">
        <w:t xml:space="preserve"> документы, составляемые (соста</w:t>
      </w:r>
      <w:r w:rsidRPr="00067CCA">
        <w:t>в</w:t>
      </w:r>
      <w:r w:rsidRPr="00067CCA">
        <w:t>ленные) в процессе технологического присоединения (после завершения технологического присоединения) энергопринимающих устройств (объектов электроэнергетики) к объектам эле</w:t>
      </w:r>
      <w:r w:rsidRPr="00067CCA">
        <w:t>к</w:t>
      </w:r>
      <w:r w:rsidRPr="00067CCA">
        <w:t>тросетевого хозяйства, в том числе технические условия, акт об осуществлении технологич</w:t>
      </w:r>
      <w:r w:rsidRPr="00067CCA">
        <w:t>е</w:t>
      </w:r>
      <w:r w:rsidRPr="00067CCA">
        <w:t>ского присоединения, акт разграничения балансовой принадлежности электросетей, акт разгр</w:t>
      </w:r>
      <w:r w:rsidRPr="00067CCA">
        <w:t>а</w:t>
      </w:r>
      <w:r w:rsidRPr="00067CCA">
        <w:t>ничения эксплуат</w:t>
      </w:r>
      <w:r w:rsidR="00362706" w:rsidRPr="00067CCA">
        <w:t>ационной ответственности сторон.</w:t>
      </w:r>
    </w:p>
    <w:p w:rsidR="0002654E" w:rsidRPr="00067CCA" w:rsidRDefault="003E7D46" w:rsidP="00552675">
      <w:pPr>
        <w:spacing w:line="276" w:lineRule="auto"/>
        <w:ind w:firstLine="567"/>
        <w:jc w:val="both"/>
      </w:pPr>
      <w:r w:rsidRPr="00067CCA">
        <w:rPr>
          <w:b/>
        </w:rPr>
        <w:t>2.10. </w:t>
      </w:r>
      <w:r w:rsidR="00877766" w:rsidRPr="00067CCA">
        <w:rPr>
          <w:b/>
        </w:rPr>
        <w:t>Инициатор</w:t>
      </w:r>
      <w:r w:rsidR="00973FC0" w:rsidRPr="00067CCA">
        <w:rPr>
          <w:b/>
        </w:rPr>
        <w:t xml:space="preserve"> </w:t>
      </w:r>
      <w:r w:rsidR="0002654E" w:rsidRPr="00067CCA">
        <w:rPr>
          <w:b/>
        </w:rPr>
        <w:t>введения ограничения</w:t>
      </w:r>
      <w:r w:rsidR="0002654E" w:rsidRPr="00067CCA">
        <w:t xml:space="preserve"> </w:t>
      </w:r>
      <w:r w:rsidR="002F77DA" w:rsidRPr="00067CCA">
        <w:t>–</w:t>
      </w:r>
      <w:r w:rsidR="0002654E" w:rsidRPr="00067CCA">
        <w:t xml:space="preserve"> </w:t>
      </w:r>
      <w:r w:rsidR="003C4BC9" w:rsidRPr="00067CCA">
        <w:t xml:space="preserve">ПАО «Самараэнерго» – </w:t>
      </w:r>
      <w:r w:rsidR="0002654E" w:rsidRPr="00067CCA">
        <w:t>лицо, по инициативе которого в соответствии с Правилами</w:t>
      </w:r>
      <w:r w:rsidR="003223DF" w:rsidRPr="00067CCA">
        <w:t xml:space="preserve"> </w:t>
      </w:r>
      <w:r w:rsidR="003223DF" w:rsidRPr="00067CCA">
        <w:rPr>
          <w:bCs/>
        </w:rPr>
        <w:t>ограничения</w:t>
      </w:r>
      <w:r w:rsidR="0002654E" w:rsidRPr="00067CCA">
        <w:t xml:space="preserve"> вводится</w:t>
      </w:r>
      <w:r w:rsidR="00362706" w:rsidRPr="00067CCA">
        <w:t xml:space="preserve"> ограничение режима потребления.</w:t>
      </w:r>
    </w:p>
    <w:p w:rsidR="00890884" w:rsidRPr="00067CCA" w:rsidRDefault="003E7D46" w:rsidP="00552675">
      <w:pPr>
        <w:spacing w:line="276" w:lineRule="auto"/>
        <w:ind w:firstLine="567"/>
        <w:jc w:val="both"/>
      </w:pPr>
      <w:r w:rsidRPr="00067CCA">
        <w:rPr>
          <w:b/>
        </w:rPr>
        <w:t>2.11.</w:t>
      </w:r>
      <w:r w:rsidR="000E5604" w:rsidRPr="00067CCA">
        <w:rPr>
          <w:b/>
        </w:rPr>
        <w:t xml:space="preserve"> </w:t>
      </w:r>
      <w:r w:rsidR="00890884" w:rsidRPr="00067CCA">
        <w:rPr>
          <w:b/>
        </w:rPr>
        <w:t>Исполнитель</w:t>
      </w:r>
      <w:r w:rsidR="003D7D79" w:rsidRPr="00067CCA">
        <w:t xml:space="preserve"> </w:t>
      </w:r>
      <w:r w:rsidR="003C4BC9" w:rsidRPr="00067CCA">
        <w:t>– ООО «</w:t>
      </w:r>
      <w:r w:rsidR="005549C9" w:rsidRPr="00067CCA">
        <w:t>РЭС</w:t>
      </w:r>
      <w:r w:rsidR="003C4BC9" w:rsidRPr="00067CCA">
        <w:t>» –</w:t>
      </w:r>
      <w:r w:rsidR="003D7D79" w:rsidRPr="00067CCA">
        <w:t xml:space="preserve"> </w:t>
      </w:r>
      <w:r w:rsidR="003223DF" w:rsidRPr="00067CCA">
        <w:t>сетевая организация, оказывающая услуги по перед</w:t>
      </w:r>
      <w:r w:rsidR="003223DF" w:rsidRPr="00067CCA">
        <w:t>а</w:t>
      </w:r>
      <w:r w:rsidR="003223DF" w:rsidRPr="00067CCA">
        <w:t>че электрической энергии в точке, точках поставки, сформированных в отношении энергопр</w:t>
      </w:r>
      <w:r w:rsidR="003223DF" w:rsidRPr="00067CCA">
        <w:t>и</w:t>
      </w:r>
      <w:r w:rsidR="003223DF" w:rsidRPr="00067CCA">
        <w:t>нимающих устройств и (или) объектов электроэнергетики, в отношении которых требуется вв</w:t>
      </w:r>
      <w:r w:rsidR="003223DF" w:rsidRPr="00067CCA">
        <w:t>е</w:t>
      </w:r>
      <w:r w:rsidR="003223DF" w:rsidRPr="00067CCA">
        <w:t>дение ограничения режима потребления, в том числе в случае, когда энергопринимающие ус</w:t>
      </w:r>
      <w:r w:rsidR="003223DF" w:rsidRPr="00067CCA">
        <w:t>т</w:t>
      </w:r>
      <w:r w:rsidR="003223DF" w:rsidRPr="00067CCA">
        <w:t>ройства и (или) объекты электроэнергетики потребителя присоединены к бесхозяйным объ</w:t>
      </w:r>
      <w:r w:rsidR="00362706" w:rsidRPr="00067CCA">
        <w:t>е</w:t>
      </w:r>
      <w:r w:rsidR="00362706" w:rsidRPr="00067CCA">
        <w:t>к</w:t>
      </w:r>
      <w:r w:rsidR="00362706" w:rsidRPr="00067CCA">
        <w:t>там электросетевого хозяйства.</w:t>
      </w:r>
    </w:p>
    <w:p w:rsidR="003223DF" w:rsidRPr="00067CCA" w:rsidRDefault="00890884" w:rsidP="00552675">
      <w:pPr>
        <w:spacing w:line="276" w:lineRule="auto"/>
        <w:ind w:firstLine="567"/>
        <w:jc w:val="both"/>
      </w:pPr>
      <w:r w:rsidRPr="00067CCA">
        <w:t> </w:t>
      </w:r>
      <w:r w:rsidR="003E7D46" w:rsidRPr="00067CCA">
        <w:rPr>
          <w:b/>
        </w:rPr>
        <w:t>2.12. </w:t>
      </w:r>
      <w:r w:rsidRPr="00067CCA">
        <w:rPr>
          <w:b/>
        </w:rPr>
        <w:t>Суб</w:t>
      </w:r>
      <w:r w:rsidR="003223DF" w:rsidRPr="00067CCA">
        <w:rPr>
          <w:b/>
        </w:rPr>
        <w:t xml:space="preserve">исполнитель </w:t>
      </w:r>
      <w:r w:rsidR="005549C9" w:rsidRPr="00067CCA">
        <w:rPr>
          <w:b/>
        </w:rPr>
        <w:t>–</w:t>
      </w:r>
      <w:r w:rsidR="003223DF" w:rsidRPr="00067CCA">
        <w:rPr>
          <w:b/>
        </w:rPr>
        <w:t xml:space="preserve"> </w:t>
      </w:r>
      <w:r w:rsidR="003223DF" w:rsidRPr="00067CCA">
        <w:t>сетевая организация либо иное лицо, которые не оказывают у</w:t>
      </w:r>
      <w:r w:rsidR="003223DF" w:rsidRPr="00067CCA">
        <w:t>с</w:t>
      </w:r>
      <w:r w:rsidR="003223DF" w:rsidRPr="00067CCA">
        <w:t>луг по передаче электрической энергии и к энергопринимающим устройствам и (или) объектам электроэнергетики которых технологически присоединены (в случае отсутствия надлежащего технологического</w:t>
      </w:r>
      <w:r w:rsidR="00EC62E1">
        <w:t xml:space="preserve"> присоединения –</w:t>
      </w:r>
      <w:r w:rsidR="003223DF" w:rsidRPr="00067CCA">
        <w:t xml:space="preserve"> непосредственно присоединены) энергопринимающие ус</w:t>
      </w:r>
      <w:r w:rsidR="003223DF" w:rsidRPr="00067CCA">
        <w:t>т</w:t>
      </w:r>
      <w:r w:rsidR="003223DF" w:rsidRPr="00067CCA">
        <w:t>ройства и (или) объекты электроэнергетики потребителя, ограничение режима потребления к</w:t>
      </w:r>
      <w:r w:rsidR="003223DF" w:rsidRPr="00067CCA">
        <w:t>о</w:t>
      </w:r>
      <w:r w:rsidR="003223DF" w:rsidRPr="00067CCA">
        <w:t xml:space="preserve">торыми подлежит введению в соответствии с </w:t>
      </w:r>
      <w:r w:rsidR="003223DF" w:rsidRPr="00067CCA">
        <w:rPr>
          <w:bCs/>
        </w:rPr>
        <w:t>Правилами ограничения</w:t>
      </w:r>
      <w:r w:rsidR="00362706" w:rsidRPr="00067CCA">
        <w:rPr>
          <w:bCs/>
        </w:rPr>
        <w:t>.</w:t>
      </w:r>
    </w:p>
    <w:p w:rsidR="003223DF" w:rsidRPr="00067CCA" w:rsidRDefault="003E7D46" w:rsidP="00552675">
      <w:pPr>
        <w:spacing w:line="276" w:lineRule="auto"/>
        <w:ind w:firstLine="567"/>
        <w:jc w:val="both"/>
      </w:pPr>
      <w:r w:rsidRPr="00067CCA">
        <w:rPr>
          <w:b/>
          <w:lang w:eastAsia="en-US"/>
        </w:rPr>
        <w:t>2.13. </w:t>
      </w:r>
      <w:r w:rsidR="00890884" w:rsidRPr="00067CCA">
        <w:rPr>
          <w:b/>
        </w:rPr>
        <w:t>Потребитель</w:t>
      </w:r>
      <w:r w:rsidR="00C833D4" w:rsidRPr="00067CCA">
        <w:t xml:space="preserve"> –</w:t>
      </w:r>
      <w:r w:rsidR="00890884" w:rsidRPr="00067CCA">
        <w:t xml:space="preserve"> </w:t>
      </w:r>
      <w:r w:rsidR="00890884" w:rsidRPr="00067CCA">
        <w:rPr>
          <w:lang w:eastAsia="en-US"/>
        </w:rPr>
        <w:t>потребитель электрической энергии, приобретающий электрическую энергию (мощность) для собственных бытовых и (или) производственных нужд</w:t>
      </w:r>
      <w:r w:rsidR="00362706" w:rsidRPr="00067CCA">
        <w:rPr>
          <w:lang w:eastAsia="en-US"/>
        </w:rPr>
        <w:t>.</w:t>
      </w:r>
    </w:p>
    <w:p w:rsidR="003B23E1" w:rsidRPr="00067CCA" w:rsidRDefault="003E7D46" w:rsidP="00552675">
      <w:pPr>
        <w:spacing w:line="276" w:lineRule="auto"/>
        <w:ind w:firstLine="567"/>
        <w:jc w:val="both"/>
      </w:pPr>
      <w:r w:rsidRPr="00067CCA">
        <w:rPr>
          <w:b/>
          <w:lang w:eastAsia="en-US"/>
        </w:rPr>
        <w:t>2.14. </w:t>
      </w:r>
      <w:r w:rsidR="003223DF" w:rsidRPr="00067CCA">
        <w:rPr>
          <w:b/>
        </w:rPr>
        <w:t>Потребители, ограничение режима потребления электрической энергии кот</w:t>
      </w:r>
      <w:r w:rsidR="003223DF" w:rsidRPr="00067CCA">
        <w:rPr>
          <w:b/>
        </w:rPr>
        <w:t>о</w:t>
      </w:r>
      <w:r w:rsidR="003223DF" w:rsidRPr="00067CCA">
        <w:rPr>
          <w:b/>
        </w:rPr>
        <w:t>рых может привести к экономическим, экологическим или социальным последствиям</w:t>
      </w:r>
      <w:r w:rsidR="00C833D4" w:rsidRPr="00067CCA">
        <w:t xml:space="preserve"> –</w:t>
      </w:r>
      <w:r w:rsidR="003223DF" w:rsidRPr="00067CCA">
        <w:t xml:space="preserve"> потребители, которые относятся к категори</w:t>
      </w:r>
      <w:r w:rsidR="00801390" w:rsidRPr="00067CCA">
        <w:t>и</w:t>
      </w:r>
      <w:r w:rsidR="003223DF" w:rsidRPr="00067CCA">
        <w:t xml:space="preserve"> потребителей согласно приложению </w:t>
      </w:r>
      <w:r w:rsidR="003223DF" w:rsidRPr="00067CCA">
        <w:rPr>
          <w:bCs/>
        </w:rPr>
        <w:t>Правил огр</w:t>
      </w:r>
      <w:r w:rsidR="003223DF" w:rsidRPr="00067CCA">
        <w:rPr>
          <w:bCs/>
        </w:rPr>
        <w:t>а</w:t>
      </w:r>
      <w:r w:rsidR="003223DF" w:rsidRPr="00067CCA">
        <w:rPr>
          <w:bCs/>
        </w:rPr>
        <w:t>ничения</w:t>
      </w:r>
      <w:r w:rsidR="00EA17BA" w:rsidRPr="00067CCA">
        <w:rPr>
          <w:bCs/>
        </w:rPr>
        <w:t xml:space="preserve"> (далее</w:t>
      </w:r>
      <w:r w:rsidR="00EE10D7" w:rsidRPr="00067CCA">
        <w:rPr>
          <w:bCs/>
        </w:rPr>
        <w:t xml:space="preserve"> </w:t>
      </w:r>
      <w:r w:rsidR="00EC62E1">
        <w:rPr>
          <w:bCs/>
        </w:rPr>
        <w:t>–</w:t>
      </w:r>
      <w:r w:rsidR="00EA17BA" w:rsidRPr="00067CCA">
        <w:rPr>
          <w:bCs/>
        </w:rPr>
        <w:t xml:space="preserve"> </w:t>
      </w:r>
      <w:r w:rsidR="00135771" w:rsidRPr="00067CCA">
        <w:t>потребители</w:t>
      </w:r>
      <w:r w:rsidR="00193010" w:rsidRPr="00067CCA">
        <w:t>,</w:t>
      </w:r>
      <w:r w:rsidR="00135771" w:rsidRPr="00067CCA">
        <w:t xml:space="preserve"> </w:t>
      </w:r>
      <w:r w:rsidR="00193010" w:rsidRPr="00067CCA">
        <w:t xml:space="preserve">относящиеся к </w:t>
      </w:r>
      <w:r w:rsidR="00EA17BA" w:rsidRPr="00067CCA">
        <w:t xml:space="preserve">категории). </w:t>
      </w:r>
    </w:p>
    <w:p w:rsidR="003B23E1" w:rsidRPr="00067CCA" w:rsidRDefault="0054074F" w:rsidP="00552675">
      <w:pPr>
        <w:spacing w:line="276" w:lineRule="auto"/>
        <w:ind w:firstLine="567"/>
        <w:jc w:val="both"/>
      </w:pPr>
      <w:r w:rsidRPr="00067CCA">
        <w:rPr>
          <w:b/>
          <w:bCs/>
        </w:rPr>
        <w:t>2.15.</w:t>
      </w:r>
      <w:r w:rsidR="003B23E1" w:rsidRPr="00067CCA">
        <w:rPr>
          <w:b/>
        </w:rPr>
        <w:t xml:space="preserve"> Потребители без 3-х лиц</w:t>
      </w:r>
      <w:r w:rsidR="00C833D4" w:rsidRPr="00067CCA">
        <w:t xml:space="preserve"> –</w:t>
      </w:r>
      <w:r w:rsidR="003B23E1" w:rsidRPr="00067CCA">
        <w:t xml:space="preserve"> потребители, к энергопринимающим устройствам и (или) объектам электроэнергетики которых не присоединены энергопринимающие устройства иных потребителей.</w:t>
      </w:r>
    </w:p>
    <w:p w:rsidR="003B23E1" w:rsidRPr="00067CCA" w:rsidRDefault="003B23E1" w:rsidP="00552675">
      <w:pPr>
        <w:spacing w:line="276" w:lineRule="auto"/>
        <w:ind w:firstLine="567"/>
        <w:jc w:val="both"/>
      </w:pPr>
      <w:r w:rsidRPr="00067CCA">
        <w:rPr>
          <w:b/>
        </w:rPr>
        <w:t>2.16. Потребители с 3-ми лицами</w:t>
      </w:r>
      <w:r w:rsidR="00C833D4" w:rsidRPr="00067CCA">
        <w:t xml:space="preserve"> –</w:t>
      </w:r>
      <w:r w:rsidRPr="00067CCA">
        <w:t xml:space="preserve"> потребители, к энергопринимающим устройствам и (или) объектам электроэнергетики которых присоединены энергопринимающие устройства иных потребителей.</w:t>
      </w:r>
    </w:p>
    <w:p w:rsidR="002B3DC1" w:rsidRPr="00067CCA" w:rsidRDefault="002F39EA" w:rsidP="00552675">
      <w:pPr>
        <w:spacing w:line="276" w:lineRule="auto"/>
        <w:ind w:firstLine="567"/>
        <w:jc w:val="both"/>
      </w:pPr>
      <w:r w:rsidRPr="00067CCA">
        <w:rPr>
          <w:b/>
          <w:lang w:eastAsia="en-US"/>
        </w:rPr>
        <w:t>2.17</w:t>
      </w:r>
      <w:r w:rsidR="00047E37" w:rsidRPr="00067CCA">
        <w:rPr>
          <w:b/>
          <w:lang w:eastAsia="en-US"/>
        </w:rPr>
        <w:t xml:space="preserve">. </w:t>
      </w:r>
      <w:r w:rsidR="00890884" w:rsidRPr="00067CCA">
        <w:rPr>
          <w:b/>
          <w:lang w:eastAsia="en-US"/>
        </w:rPr>
        <w:t>Покупатель</w:t>
      </w:r>
      <w:r w:rsidR="00890884" w:rsidRPr="00067CCA">
        <w:rPr>
          <w:lang w:eastAsia="en-US"/>
        </w:rPr>
        <w:t xml:space="preserve"> </w:t>
      </w:r>
      <w:r w:rsidR="0094539B" w:rsidRPr="00067CCA">
        <w:rPr>
          <w:lang w:eastAsia="en-US"/>
        </w:rPr>
        <w:t>–</w:t>
      </w:r>
      <w:r w:rsidR="00890884" w:rsidRPr="00067CCA">
        <w:rPr>
          <w:lang w:eastAsia="en-US"/>
        </w:rPr>
        <w:t xml:space="preserve"> </w:t>
      </w:r>
      <w:r w:rsidR="002B3DC1" w:rsidRPr="00067CCA">
        <w:t>покупатель электрической энергии, приобретающий электрическую энергию (мощность) в целях ее продажи, а также исполнитель коммунальных услуг, приобр</w:t>
      </w:r>
      <w:r w:rsidR="002B3DC1" w:rsidRPr="00067CCA">
        <w:t>е</w:t>
      </w:r>
      <w:r w:rsidR="002B3DC1" w:rsidRPr="00067CCA">
        <w:t xml:space="preserve">тающий электрическую энергию (мощность) в целях ее использования при предоставлении коммунальной услуги по электроснабжению, а также в случае отсутствия централизованных теплоснабжения и (или) горячего водоснабжения </w:t>
      </w:r>
      <w:r w:rsidR="00A82BA0" w:rsidRPr="00067CCA">
        <w:t>–</w:t>
      </w:r>
      <w:r w:rsidR="002B3DC1" w:rsidRPr="00067CCA">
        <w:t xml:space="preserve"> в целях ее использования при предоставл</w:t>
      </w:r>
      <w:r w:rsidR="002B3DC1" w:rsidRPr="00067CCA">
        <w:t>е</w:t>
      </w:r>
      <w:r w:rsidR="002B3DC1" w:rsidRPr="00067CCA">
        <w:t>нии коммунальной услуги по отоплению и (или)</w:t>
      </w:r>
      <w:r w:rsidR="00EC62E1">
        <w:t xml:space="preserve"> горячему водоснабжению (далее –</w:t>
      </w:r>
      <w:r w:rsidR="002B3DC1" w:rsidRPr="00067CCA">
        <w:t xml:space="preserve"> исполн</w:t>
      </w:r>
      <w:r w:rsidR="002B3DC1" w:rsidRPr="00067CCA">
        <w:t>и</w:t>
      </w:r>
      <w:r w:rsidR="002B3DC1" w:rsidRPr="00067CCA">
        <w:t>тель коммунальной услуги)</w:t>
      </w:r>
      <w:r w:rsidR="00362706" w:rsidRPr="00067CCA">
        <w:t>.</w:t>
      </w:r>
    </w:p>
    <w:p w:rsidR="00890884" w:rsidRPr="00067CCA" w:rsidRDefault="00890884" w:rsidP="00552675">
      <w:pPr>
        <w:suppressAutoHyphens/>
        <w:spacing w:line="276" w:lineRule="auto"/>
        <w:ind w:firstLine="567"/>
        <w:jc w:val="both"/>
        <w:rPr>
          <w:bCs/>
        </w:rPr>
      </w:pPr>
      <w:r w:rsidRPr="00067CCA">
        <w:rPr>
          <w:b/>
          <w:bCs/>
        </w:rPr>
        <w:t>2.1</w:t>
      </w:r>
      <w:r w:rsidR="00D3671F" w:rsidRPr="00067CCA">
        <w:rPr>
          <w:b/>
          <w:bCs/>
        </w:rPr>
        <w:t>8</w:t>
      </w:r>
      <w:r w:rsidRPr="00067CCA">
        <w:rPr>
          <w:b/>
          <w:bCs/>
        </w:rPr>
        <w:t xml:space="preserve">. </w:t>
      </w:r>
      <w:r w:rsidR="0094539B" w:rsidRPr="00067CCA">
        <w:rPr>
          <w:b/>
          <w:bCs/>
        </w:rPr>
        <w:t>Потребитель-</w:t>
      </w:r>
      <w:r w:rsidR="002D1FA8" w:rsidRPr="00067CCA">
        <w:rPr>
          <w:b/>
        </w:rPr>
        <w:t>должник</w:t>
      </w:r>
      <w:r w:rsidRPr="00067CCA">
        <w:rPr>
          <w:bCs/>
        </w:rPr>
        <w:t>:</w:t>
      </w:r>
    </w:p>
    <w:p w:rsidR="008347B0" w:rsidRPr="00C0770D" w:rsidRDefault="001263D1" w:rsidP="00552675">
      <w:pPr>
        <w:spacing w:line="276" w:lineRule="auto"/>
        <w:ind w:firstLine="567"/>
        <w:jc w:val="both"/>
        <w:rPr>
          <w:b/>
          <w:lang w:eastAsia="en-US"/>
        </w:rPr>
      </w:pPr>
      <w:r w:rsidRPr="00067CCA">
        <w:rPr>
          <w:b/>
          <w:bCs/>
        </w:rPr>
        <w:t>2.1</w:t>
      </w:r>
      <w:r w:rsidR="00D3671F" w:rsidRPr="00067CCA">
        <w:rPr>
          <w:b/>
          <w:bCs/>
        </w:rPr>
        <w:t>8</w:t>
      </w:r>
      <w:r w:rsidRPr="00067CCA">
        <w:rPr>
          <w:b/>
          <w:bCs/>
        </w:rPr>
        <w:t>.1.</w:t>
      </w:r>
      <w:r w:rsidR="008347B0" w:rsidRPr="00067CCA">
        <w:rPr>
          <w:b/>
          <w:bCs/>
        </w:rPr>
        <w:t xml:space="preserve"> Потребитель (юридические лица и </w:t>
      </w:r>
      <w:r w:rsidR="00C0770D">
        <w:rPr>
          <w:b/>
          <w:lang w:eastAsia="en-US"/>
        </w:rPr>
        <w:t xml:space="preserve">граждане – </w:t>
      </w:r>
      <w:r w:rsidR="008347B0" w:rsidRPr="00067CCA">
        <w:rPr>
          <w:b/>
          <w:lang w:eastAsia="en-US"/>
        </w:rPr>
        <w:t xml:space="preserve">потребители, </w:t>
      </w:r>
      <w:r w:rsidR="00771034" w:rsidRPr="00067CCA">
        <w:rPr>
          <w:b/>
          <w:lang w:eastAsia="en-US"/>
        </w:rPr>
        <w:t>за ис</w:t>
      </w:r>
      <w:r w:rsidR="00C0770D">
        <w:rPr>
          <w:b/>
          <w:lang w:eastAsia="en-US"/>
        </w:rPr>
        <w:t xml:space="preserve">ключением граждан – </w:t>
      </w:r>
      <w:r w:rsidR="00771034" w:rsidRPr="00067CCA">
        <w:rPr>
          <w:b/>
          <w:lang w:eastAsia="en-US"/>
        </w:rPr>
        <w:t>потребителей коммунальной услуги по электроснабжению</w:t>
      </w:r>
      <w:r w:rsidR="008347B0" w:rsidRPr="00067CCA">
        <w:rPr>
          <w:b/>
          <w:lang w:eastAsia="en-US"/>
        </w:rPr>
        <w:t>)</w:t>
      </w:r>
      <w:r w:rsidR="008347B0" w:rsidRPr="00067CCA">
        <w:rPr>
          <w:lang w:eastAsia="en-US"/>
        </w:rPr>
        <w:t xml:space="preserve"> </w:t>
      </w:r>
      <w:r w:rsidR="0094539B" w:rsidRPr="00067CCA">
        <w:rPr>
          <w:b/>
          <w:bCs/>
        </w:rPr>
        <w:t>–</w:t>
      </w:r>
      <w:r w:rsidR="008347B0" w:rsidRPr="00067CCA">
        <w:t xml:space="preserve"> </w:t>
      </w:r>
      <w:r w:rsidR="003533C4" w:rsidRPr="00067CCA">
        <w:rPr>
          <w:bCs/>
        </w:rPr>
        <w:t>не исполнивши</w:t>
      </w:r>
      <w:r w:rsidR="004F5570" w:rsidRPr="00067CCA">
        <w:rPr>
          <w:bCs/>
        </w:rPr>
        <w:t>й</w:t>
      </w:r>
      <w:r w:rsidR="008347B0" w:rsidRPr="00067CCA">
        <w:rPr>
          <w:bCs/>
        </w:rPr>
        <w:t xml:space="preserve"> или ненадлежаще</w:t>
      </w:r>
      <w:r w:rsidR="003533C4" w:rsidRPr="00067CCA">
        <w:rPr>
          <w:bCs/>
        </w:rPr>
        <w:t>м образом</w:t>
      </w:r>
      <w:r w:rsidR="008347B0" w:rsidRPr="00067CCA">
        <w:rPr>
          <w:bCs/>
        </w:rPr>
        <w:t xml:space="preserve"> исполн</w:t>
      </w:r>
      <w:r w:rsidR="003533C4" w:rsidRPr="00067CCA">
        <w:rPr>
          <w:bCs/>
        </w:rPr>
        <w:t>ивши</w:t>
      </w:r>
      <w:r w:rsidR="004F5570" w:rsidRPr="00067CCA">
        <w:rPr>
          <w:bCs/>
        </w:rPr>
        <w:t>й</w:t>
      </w:r>
      <w:r w:rsidR="008347B0" w:rsidRPr="00067CCA">
        <w:rPr>
          <w:bCs/>
        </w:rPr>
        <w:t xml:space="preserve"> обязательств</w:t>
      </w:r>
      <w:r w:rsidR="003533C4" w:rsidRPr="00067CCA">
        <w:rPr>
          <w:bCs/>
        </w:rPr>
        <w:t>а</w:t>
      </w:r>
      <w:r w:rsidR="008347B0" w:rsidRPr="00067CCA">
        <w:rPr>
          <w:bCs/>
        </w:rPr>
        <w:t xml:space="preserve"> по оплате электрической энергии (мощности) и (или) услуг по передаче электрической энергии, услуг, оказание которых является </w:t>
      </w:r>
      <w:r w:rsidR="008347B0" w:rsidRPr="00067CCA">
        <w:rPr>
          <w:bCs/>
        </w:rPr>
        <w:lastRenderedPageBreak/>
        <w:t>неотъемлемой частью процесса поставки электрической энергии потребителям, если это прив</w:t>
      </w:r>
      <w:r w:rsidR="008347B0" w:rsidRPr="00067CCA">
        <w:rPr>
          <w:bCs/>
        </w:rPr>
        <w:t>е</w:t>
      </w:r>
      <w:r w:rsidR="008347B0" w:rsidRPr="00067CCA">
        <w:rPr>
          <w:bCs/>
        </w:rPr>
        <w:t>ло к образованию задолженности потребителя перед гарантирующим поставщиком, энергосб</w:t>
      </w:r>
      <w:r w:rsidR="008347B0" w:rsidRPr="00067CCA">
        <w:rPr>
          <w:bCs/>
        </w:rPr>
        <w:t>ы</w:t>
      </w:r>
      <w:r w:rsidR="008347B0" w:rsidRPr="00067CCA">
        <w:rPr>
          <w:bCs/>
        </w:rPr>
        <w:t>товой, энергоснабжающей организацией или производителем электрической энергии (мощн</w:t>
      </w:r>
      <w:r w:rsidR="008347B0" w:rsidRPr="00067CCA">
        <w:rPr>
          <w:bCs/>
        </w:rPr>
        <w:t>о</w:t>
      </w:r>
      <w:r w:rsidR="008347B0" w:rsidRPr="00067CCA">
        <w:rPr>
          <w:bCs/>
        </w:rPr>
        <w:t>сти) на розничном рынке по основному обязательству, возникшему из договора</w:t>
      </w:r>
      <w:r w:rsidR="00017B30" w:rsidRPr="00067CCA">
        <w:rPr>
          <w:bCs/>
        </w:rPr>
        <w:t xml:space="preserve"> энергоснабж</w:t>
      </w:r>
      <w:r w:rsidR="00017B30" w:rsidRPr="00067CCA">
        <w:rPr>
          <w:bCs/>
        </w:rPr>
        <w:t>е</w:t>
      </w:r>
      <w:r w:rsidR="00017B30" w:rsidRPr="00067CCA">
        <w:rPr>
          <w:bCs/>
        </w:rPr>
        <w:t>ния (купли-продажи</w:t>
      </w:r>
      <w:r w:rsidR="00EA0E1A" w:rsidRPr="00067CCA">
        <w:rPr>
          <w:bCs/>
        </w:rPr>
        <w:t xml:space="preserve"> </w:t>
      </w:r>
      <w:r w:rsidR="00EA0E1A" w:rsidRPr="00067CCA">
        <w:t>(поставки)</w:t>
      </w:r>
      <w:r w:rsidR="008347B0" w:rsidRPr="00067CCA">
        <w:rPr>
          <w:bCs/>
        </w:rPr>
        <w:t>) электрической энергии (мощности)), в том числе обязательству по предварительной оплате электрической энергии (мощности);</w:t>
      </w:r>
    </w:p>
    <w:p w:rsidR="006553D9" w:rsidRPr="00187EF5" w:rsidRDefault="008347B0" w:rsidP="00552675">
      <w:pPr>
        <w:spacing w:line="276" w:lineRule="auto"/>
        <w:ind w:firstLine="567"/>
        <w:jc w:val="both"/>
      </w:pPr>
      <w:r w:rsidRPr="00067CCA">
        <w:rPr>
          <w:b/>
          <w:bCs/>
        </w:rPr>
        <w:t>Задолженность по основному обязательству</w:t>
      </w:r>
      <w:r w:rsidR="00B45C9F" w:rsidRPr="00067CCA">
        <w:rPr>
          <w:b/>
          <w:bCs/>
        </w:rPr>
        <w:t xml:space="preserve"> </w:t>
      </w:r>
      <w:r w:rsidR="0094539B" w:rsidRPr="00067CCA">
        <w:rPr>
          <w:b/>
          <w:bCs/>
        </w:rPr>
        <w:t xml:space="preserve">– </w:t>
      </w:r>
      <w:r w:rsidR="00F0264A" w:rsidRPr="00067CCA">
        <w:rPr>
          <w:bCs/>
        </w:rPr>
        <w:t>задолженность за потребленную электр</w:t>
      </w:r>
      <w:r w:rsidR="00F0264A" w:rsidRPr="00067CCA">
        <w:rPr>
          <w:bCs/>
        </w:rPr>
        <w:t>и</w:t>
      </w:r>
      <w:r w:rsidR="00F0264A" w:rsidRPr="00067CCA">
        <w:rPr>
          <w:bCs/>
        </w:rPr>
        <w:t xml:space="preserve">ческую энергию, </w:t>
      </w:r>
      <w:r w:rsidR="00F0264A" w:rsidRPr="00067CCA">
        <w:t>возникшая из условий договора энергоснабжения (купли-продажи (поставки) электрической энергии (мощности)), в том числе по предварительной оплате электрической энергии (мощности);</w:t>
      </w:r>
    </w:p>
    <w:p w:rsidR="00890884" w:rsidRPr="00067CCA" w:rsidRDefault="001263D1" w:rsidP="0055267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067CCA">
        <w:rPr>
          <w:b/>
          <w:lang w:eastAsia="en-US"/>
        </w:rPr>
        <w:t>2.1</w:t>
      </w:r>
      <w:r w:rsidR="00D3671F" w:rsidRPr="00067CCA">
        <w:rPr>
          <w:b/>
          <w:lang w:eastAsia="en-US"/>
        </w:rPr>
        <w:t>8</w:t>
      </w:r>
      <w:r w:rsidR="003533C4" w:rsidRPr="00067CCA">
        <w:rPr>
          <w:b/>
          <w:lang w:eastAsia="en-US"/>
        </w:rPr>
        <w:t>.2</w:t>
      </w:r>
      <w:r w:rsidRPr="00067CCA">
        <w:rPr>
          <w:b/>
          <w:lang w:eastAsia="en-US"/>
        </w:rPr>
        <w:t>.</w:t>
      </w:r>
      <w:r w:rsidR="00425E66" w:rsidRPr="00067CCA">
        <w:rPr>
          <w:b/>
          <w:lang w:eastAsia="en-US"/>
        </w:rPr>
        <w:t xml:space="preserve"> </w:t>
      </w:r>
      <w:proofErr w:type="gramStart"/>
      <w:r w:rsidR="00303828">
        <w:rPr>
          <w:b/>
          <w:lang w:eastAsia="en-US"/>
        </w:rPr>
        <w:t xml:space="preserve">Гражданин – </w:t>
      </w:r>
      <w:r w:rsidR="0096428D" w:rsidRPr="00067CCA">
        <w:rPr>
          <w:b/>
          <w:lang w:eastAsia="en-US"/>
        </w:rPr>
        <w:t>п</w:t>
      </w:r>
      <w:r w:rsidR="00890884" w:rsidRPr="00067CCA">
        <w:rPr>
          <w:b/>
          <w:lang w:eastAsia="en-US"/>
        </w:rPr>
        <w:t>отребитель</w:t>
      </w:r>
      <w:r w:rsidR="005E1CB9" w:rsidRPr="00067CCA">
        <w:rPr>
          <w:b/>
          <w:lang w:eastAsia="en-US"/>
        </w:rPr>
        <w:t xml:space="preserve"> коммунальной услуги</w:t>
      </w:r>
      <w:r w:rsidR="00890884" w:rsidRPr="00067CCA">
        <w:rPr>
          <w:lang w:eastAsia="en-US"/>
        </w:rPr>
        <w:t>, в случае неполной оплаты коммунал</w:t>
      </w:r>
      <w:r w:rsidR="003533C4" w:rsidRPr="00067CCA">
        <w:rPr>
          <w:lang w:eastAsia="en-US"/>
        </w:rPr>
        <w:t>ьной услуги по электроснабжению, т.е.</w:t>
      </w:r>
      <w:r w:rsidR="00890884" w:rsidRPr="00067CCA">
        <w:rPr>
          <w:lang w:eastAsia="en-US"/>
        </w:rPr>
        <w:t xml:space="preserve"> наличие у потребителя задолженности по о</w:t>
      </w:r>
      <w:r w:rsidR="00890884" w:rsidRPr="00067CCA">
        <w:rPr>
          <w:lang w:eastAsia="en-US"/>
        </w:rPr>
        <w:t>п</w:t>
      </w:r>
      <w:r w:rsidR="00890884" w:rsidRPr="00067CCA">
        <w:rPr>
          <w:lang w:eastAsia="en-US"/>
        </w:rPr>
        <w:t xml:space="preserve">лате в размере, превышающем сумму </w:t>
      </w:r>
      <w:r w:rsidR="005A683C" w:rsidRPr="00067CCA">
        <w:rPr>
          <w:lang w:eastAsia="en-US"/>
        </w:rPr>
        <w:t>2</w:t>
      </w:r>
      <w:r w:rsidR="00890884" w:rsidRPr="00067CCA">
        <w:rPr>
          <w:lang w:eastAsia="en-US"/>
        </w:rPr>
        <w:t xml:space="preserve"> месячных размеров платы за коммунальную услугу электроснабжения, исчисленной исходя из норматива потребления коммунальной услуги нез</w:t>
      </w:r>
      <w:r w:rsidR="00890884" w:rsidRPr="00067CCA">
        <w:rPr>
          <w:lang w:eastAsia="en-US"/>
        </w:rPr>
        <w:t>а</w:t>
      </w:r>
      <w:r w:rsidR="00890884" w:rsidRPr="00067CCA">
        <w:rPr>
          <w:lang w:eastAsia="en-US"/>
        </w:rPr>
        <w:t>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</w:t>
      </w:r>
      <w:proofErr w:type="gramEnd"/>
      <w:r w:rsidR="00890884" w:rsidRPr="00067CCA">
        <w:rPr>
          <w:lang w:eastAsia="en-US"/>
        </w:rPr>
        <w:t xml:space="preserve"> ограничения предоставления коммунальной услуги, при условии отсутствия заключенного потребителем</w:t>
      </w:r>
      <w:r w:rsidR="002D1EFC" w:rsidRPr="00067CCA">
        <w:rPr>
          <w:lang w:eastAsia="en-US"/>
        </w:rPr>
        <w:t xml:space="preserve"> </w:t>
      </w:r>
      <w:r w:rsidR="00890884" w:rsidRPr="00067CCA">
        <w:rPr>
          <w:lang w:eastAsia="en-US"/>
        </w:rPr>
        <w:t>-</w:t>
      </w:r>
      <w:r w:rsidR="002D1EFC" w:rsidRPr="00067CCA">
        <w:rPr>
          <w:lang w:eastAsia="en-US"/>
        </w:rPr>
        <w:t xml:space="preserve"> </w:t>
      </w:r>
      <w:r w:rsidR="00890884" w:rsidRPr="00067CCA">
        <w:rPr>
          <w:lang w:eastAsia="en-US"/>
        </w:rPr>
        <w:t>должником с исполнителем соглашения о погашении задолженности и (или) при невыполнении потребителем</w:t>
      </w:r>
      <w:r w:rsidR="002D1EFC" w:rsidRPr="00067CCA">
        <w:rPr>
          <w:lang w:eastAsia="en-US"/>
        </w:rPr>
        <w:t xml:space="preserve"> </w:t>
      </w:r>
      <w:r w:rsidR="00935EB7" w:rsidRPr="00067CCA">
        <w:rPr>
          <w:lang w:eastAsia="en-US"/>
        </w:rPr>
        <w:t>–</w:t>
      </w:r>
      <w:r w:rsidR="002D1EFC" w:rsidRPr="00067CCA">
        <w:rPr>
          <w:lang w:eastAsia="en-US"/>
        </w:rPr>
        <w:t xml:space="preserve"> </w:t>
      </w:r>
      <w:r w:rsidR="00890884" w:rsidRPr="00067CCA">
        <w:rPr>
          <w:lang w:eastAsia="en-US"/>
        </w:rPr>
        <w:t>должником условий такого соглашения;</w:t>
      </w:r>
    </w:p>
    <w:p w:rsidR="006638E5" w:rsidRPr="00067CCA" w:rsidRDefault="004C7197" w:rsidP="00552675">
      <w:pPr>
        <w:tabs>
          <w:tab w:val="num" w:pos="360"/>
        </w:tabs>
        <w:suppressAutoHyphens/>
        <w:spacing w:line="276" w:lineRule="auto"/>
        <w:ind w:firstLine="567"/>
        <w:jc w:val="both"/>
        <w:rPr>
          <w:bCs/>
          <w:spacing w:val="-2"/>
        </w:rPr>
      </w:pPr>
      <w:r w:rsidRPr="00067CCA">
        <w:rPr>
          <w:b/>
        </w:rPr>
        <w:t>2.</w:t>
      </w:r>
      <w:r w:rsidR="00BF4C78" w:rsidRPr="00067CCA">
        <w:rPr>
          <w:b/>
        </w:rPr>
        <w:t>19</w:t>
      </w:r>
      <w:r w:rsidRPr="00067CCA">
        <w:rPr>
          <w:b/>
        </w:rPr>
        <w:t>.</w:t>
      </w:r>
      <w:r w:rsidR="007A381D" w:rsidRPr="00067CCA">
        <w:rPr>
          <w:b/>
        </w:rPr>
        <w:t xml:space="preserve"> </w:t>
      </w:r>
      <w:r w:rsidRPr="00067CCA">
        <w:rPr>
          <w:b/>
        </w:rPr>
        <w:t>Заявка</w:t>
      </w:r>
      <w:r w:rsidR="006B330B" w:rsidRPr="00067CCA">
        <w:rPr>
          <w:b/>
        </w:rPr>
        <w:t xml:space="preserve"> </w:t>
      </w:r>
      <w:r w:rsidR="006B330B" w:rsidRPr="00067CCA">
        <w:t>(Приложение</w:t>
      </w:r>
      <w:r w:rsidR="007D36F9" w:rsidRPr="00067CCA">
        <w:t xml:space="preserve"> №</w:t>
      </w:r>
      <w:r w:rsidR="001170C7">
        <w:t>2</w:t>
      </w:r>
      <w:r w:rsidR="006B330B" w:rsidRPr="00067CCA">
        <w:t xml:space="preserve">.1. </w:t>
      </w:r>
      <w:r w:rsidR="00EB52A6" w:rsidRPr="00067CCA">
        <w:t>–</w:t>
      </w:r>
      <w:r w:rsidR="006B330B" w:rsidRPr="00067CCA">
        <w:t xml:space="preserve"> </w:t>
      </w:r>
      <w:r w:rsidR="007D36F9" w:rsidRPr="00067CCA">
        <w:t>№</w:t>
      </w:r>
      <w:r w:rsidR="001170C7">
        <w:t>2</w:t>
      </w:r>
      <w:r w:rsidR="006B330B" w:rsidRPr="00067CCA">
        <w:t>.4.)</w:t>
      </w:r>
      <w:r w:rsidRPr="00067CCA">
        <w:rPr>
          <w:b/>
        </w:rPr>
        <w:t xml:space="preserve"> </w:t>
      </w:r>
      <w:r w:rsidR="00935EB7" w:rsidRPr="00067CCA">
        <w:rPr>
          <w:b/>
        </w:rPr>
        <w:t>–</w:t>
      </w:r>
      <w:r w:rsidRPr="00067CCA">
        <w:rPr>
          <w:bCs/>
        </w:rPr>
        <w:t xml:space="preserve"> письменное уведомление, составленное по форме, согласованной в Договоре оказания услуг по передаче электрической энергии, </w:t>
      </w:r>
      <w:r w:rsidRPr="00067CCA">
        <w:rPr>
          <w:bCs/>
          <w:spacing w:val="-2"/>
        </w:rPr>
        <w:t xml:space="preserve">направляемое </w:t>
      </w:r>
      <w:r w:rsidR="005E54E4" w:rsidRPr="00067CCA">
        <w:rPr>
          <w:bCs/>
          <w:spacing w:val="-2"/>
        </w:rPr>
        <w:t>в ООО «</w:t>
      </w:r>
      <w:r w:rsidR="00EB52A6" w:rsidRPr="00067CCA">
        <w:rPr>
          <w:bCs/>
          <w:spacing w:val="-2"/>
        </w:rPr>
        <w:t>РЭС</w:t>
      </w:r>
      <w:r w:rsidR="005E54E4" w:rsidRPr="00067CCA">
        <w:rPr>
          <w:bCs/>
          <w:spacing w:val="-2"/>
        </w:rPr>
        <w:t>»</w:t>
      </w:r>
      <w:r w:rsidRPr="00067CCA">
        <w:rPr>
          <w:bCs/>
        </w:rPr>
        <w:t xml:space="preserve"> для предварительного планирования графика и разработки мероприятий </w:t>
      </w:r>
      <w:r w:rsidR="006638E5" w:rsidRPr="00067CCA">
        <w:t>на введение, отмену ограничения, возобновление потребления, отмену возобновления</w:t>
      </w:r>
      <w:r w:rsidR="008A5878" w:rsidRPr="00067CCA">
        <w:rPr>
          <w:bCs/>
        </w:rPr>
        <w:t>.</w:t>
      </w:r>
    </w:p>
    <w:p w:rsidR="00890884" w:rsidRPr="00067CCA" w:rsidRDefault="00890884" w:rsidP="00552675">
      <w:pPr>
        <w:tabs>
          <w:tab w:val="num" w:pos="360"/>
        </w:tabs>
        <w:suppressAutoHyphens/>
        <w:spacing w:line="276" w:lineRule="auto"/>
        <w:ind w:firstLine="567"/>
        <w:jc w:val="both"/>
        <w:rPr>
          <w:spacing w:val="-2"/>
        </w:rPr>
      </w:pPr>
      <w:r w:rsidRPr="00067CCA">
        <w:rPr>
          <w:b/>
        </w:rPr>
        <w:t>2.</w:t>
      </w:r>
      <w:r w:rsidR="006979BF" w:rsidRPr="00067CCA">
        <w:rPr>
          <w:b/>
        </w:rPr>
        <w:t>2</w:t>
      </w:r>
      <w:r w:rsidR="00BF4C78" w:rsidRPr="00067CCA">
        <w:rPr>
          <w:b/>
        </w:rPr>
        <w:t>0</w:t>
      </w:r>
      <w:r w:rsidRPr="00067CCA">
        <w:rPr>
          <w:b/>
        </w:rPr>
        <w:t>.</w:t>
      </w:r>
      <w:r w:rsidR="00741F53" w:rsidRPr="00067CCA">
        <w:rPr>
          <w:b/>
        </w:rPr>
        <w:t xml:space="preserve"> </w:t>
      </w:r>
      <w:proofErr w:type="gramStart"/>
      <w:r w:rsidR="00741F53" w:rsidRPr="00067CCA">
        <w:rPr>
          <w:b/>
        </w:rPr>
        <w:t xml:space="preserve">Акт </w:t>
      </w:r>
      <w:r w:rsidR="001C3AC9" w:rsidRPr="00067CCA">
        <w:rPr>
          <w:b/>
        </w:rPr>
        <w:t xml:space="preserve">о введении ограничения режима потребления </w:t>
      </w:r>
      <w:r w:rsidR="00CB7541" w:rsidRPr="00067CCA">
        <w:t>(</w:t>
      </w:r>
      <w:r w:rsidR="00CB7541" w:rsidRPr="00067CCA">
        <w:rPr>
          <w:spacing w:val="-2"/>
        </w:rPr>
        <w:t xml:space="preserve">Приложение </w:t>
      </w:r>
      <w:r w:rsidR="001170C7">
        <w:rPr>
          <w:spacing w:val="-2"/>
        </w:rPr>
        <w:t>№3</w:t>
      </w:r>
      <w:r w:rsidR="00CB7541" w:rsidRPr="00067CCA">
        <w:rPr>
          <w:spacing w:val="-2"/>
        </w:rPr>
        <w:t xml:space="preserve">.2.) </w:t>
      </w:r>
      <w:r w:rsidRPr="00067CCA">
        <w:t xml:space="preserve">(далее </w:t>
      </w:r>
      <w:r w:rsidR="00C8135A" w:rsidRPr="00067CCA">
        <w:t>–</w:t>
      </w:r>
      <w:r w:rsidRPr="00067CCA">
        <w:t xml:space="preserve"> Акт ограничения)</w:t>
      </w:r>
      <w:r w:rsidR="006B330B" w:rsidRPr="00067CCA">
        <w:t xml:space="preserve"> </w:t>
      </w:r>
      <w:r w:rsidR="00C8135A" w:rsidRPr="00067CCA">
        <w:t>–</w:t>
      </w:r>
      <w:r w:rsidRPr="00067CCA">
        <w:t xml:space="preserve"> документ, </w:t>
      </w:r>
      <w:r w:rsidRPr="00067CCA">
        <w:rPr>
          <w:spacing w:val="-2"/>
        </w:rPr>
        <w:t xml:space="preserve">составляемый </w:t>
      </w:r>
      <w:r w:rsidR="00C84C67" w:rsidRPr="00067CCA">
        <w:rPr>
          <w:spacing w:val="-2"/>
        </w:rPr>
        <w:t>и</w:t>
      </w:r>
      <w:r w:rsidRPr="00067CCA">
        <w:rPr>
          <w:spacing w:val="-2"/>
        </w:rPr>
        <w:t>сполнителем (</w:t>
      </w:r>
      <w:r w:rsidR="00C84C67" w:rsidRPr="00067CCA">
        <w:rPr>
          <w:spacing w:val="-2"/>
        </w:rPr>
        <w:t>с</w:t>
      </w:r>
      <w:r w:rsidRPr="00067CCA">
        <w:rPr>
          <w:spacing w:val="-2"/>
        </w:rPr>
        <w:t>убисполнителем</w:t>
      </w:r>
      <w:r w:rsidR="001C3AC9" w:rsidRPr="00067CCA">
        <w:rPr>
          <w:spacing w:val="-2"/>
        </w:rPr>
        <w:t>, инициатором</w:t>
      </w:r>
      <w:r w:rsidRPr="00067CCA">
        <w:rPr>
          <w:spacing w:val="-2"/>
        </w:rPr>
        <w:t>)</w:t>
      </w:r>
      <w:r w:rsidR="001339DC" w:rsidRPr="00067CCA">
        <w:rPr>
          <w:spacing w:val="-2"/>
        </w:rPr>
        <w:t xml:space="preserve"> в соответствии с действующим законодательством РФ</w:t>
      </w:r>
      <w:r w:rsidR="009B2827" w:rsidRPr="00067CCA">
        <w:rPr>
          <w:spacing w:val="-2"/>
        </w:rPr>
        <w:t xml:space="preserve"> по форме, согласованной в Договоре оказания услуг,</w:t>
      </w:r>
      <w:r w:rsidRPr="00067CCA">
        <w:rPr>
          <w:spacing w:val="-2"/>
        </w:rPr>
        <w:t xml:space="preserve"> </w:t>
      </w:r>
      <w:r w:rsidR="001C3AC9" w:rsidRPr="00067CCA">
        <w:t>при введении ограничения режима потребления со своих объектов электросетевого хозяйства или через бесхозяйные объекты электросетевого хозяйства, которые имеют непосредственное присоединение к сет</w:t>
      </w:r>
      <w:r w:rsidR="006B330B" w:rsidRPr="00067CCA">
        <w:t>ям исполнителя (субисполнителя)</w:t>
      </w:r>
      <w:r w:rsidR="008A5878" w:rsidRPr="00067CCA">
        <w:rPr>
          <w:bCs/>
        </w:rPr>
        <w:t>.</w:t>
      </w:r>
      <w:proofErr w:type="gramEnd"/>
    </w:p>
    <w:p w:rsidR="0039161A" w:rsidRPr="00067CCA" w:rsidRDefault="00801738" w:rsidP="00552675">
      <w:pPr>
        <w:spacing w:line="276" w:lineRule="auto"/>
        <w:ind w:firstLine="567"/>
        <w:jc w:val="both"/>
        <w:rPr>
          <w:spacing w:val="-2"/>
        </w:rPr>
      </w:pPr>
      <w:r w:rsidRPr="00067CCA">
        <w:rPr>
          <w:b/>
        </w:rPr>
        <w:t>2.</w:t>
      </w:r>
      <w:r w:rsidR="00D73DF2" w:rsidRPr="00067CCA">
        <w:rPr>
          <w:b/>
        </w:rPr>
        <w:t>2</w:t>
      </w:r>
      <w:r w:rsidR="00BF4C78" w:rsidRPr="00067CCA">
        <w:rPr>
          <w:b/>
        </w:rPr>
        <w:t>1</w:t>
      </w:r>
      <w:r w:rsidRPr="00067CCA">
        <w:rPr>
          <w:b/>
        </w:rPr>
        <w:t xml:space="preserve">. </w:t>
      </w:r>
      <w:proofErr w:type="gramStart"/>
      <w:r w:rsidR="0039161A" w:rsidRPr="00067CCA">
        <w:rPr>
          <w:b/>
        </w:rPr>
        <w:t>Акт о введении ограничения режима потребления (Самоограничени</w:t>
      </w:r>
      <w:r w:rsidR="007A381D" w:rsidRPr="00067CCA">
        <w:rPr>
          <w:b/>
        </w:rPr>
        <w:t xml:space="preserve">я </w:t>
      </w:r>
      <w:r w:rsidR="0039161A" w:rsidRPr="00067CCA">
        <w:rPr>
          <w:b/>
        </w:rPr>
        <w:t>потреб</w:t>
      </w:r>
      <w:r w:rsidR="0039161A" w:rsidRPr="00067CCA">
        <w:rPr>
          <w:b/>
        </w:rPr>
        <w:t>и</w:t>
      </w:r>
      <w:r w:rsidR="0039161A" w:rsidRPr="00067CCA">
        <w:rPr>
          <w:b/>
        </w:rPr>
        <w:t xml:space="preserve">телем) </w:t>
      </w:r>
      <w:r w:rsidR="006B330B" w:rsidRPr="00067CCA">
        <w:t>(</w:t>
      </w:r>
      <w:r w:rsidR="001170C7">
        <w:rPr>
          <w:spacing w:val="-2"/>
        </w:rPr>
        <w:t>Приложение № 3</w:t>
      </w:r>
      <w:r w:rsidR="006B330B" w:rsidRPr="00067CCA">
        <w:rPr>
          <w:spacing w:val="-2"/>
        </w:rPr>
        <w:t>.1.)</w:t>
      </w:r>
      <w:r w:rsidR="006B330B" w:rsidRPr="00067CCA">
        <w:t xml:space="preserve"> </w:t>
      </w:r>
      <w:r w:rsidR="0039161A" w:rsidRPr="00067CCA">
        <w:t xml:space="preserve">(далее </w:t>
      </w:r>
      <w:r w:rsidR="00C8135A" w:rsidRPr="00067CCA">
        <w:t>–</w:t>
      </w:r>
      <w:r w:rsidR="0039161A" w:rsidRPr="00067CCA">
        <w:t xml:space="preserve"> Акт </w:t>
      </w:r>
      <w:r w:rsidRPr="00067CCA">
        <w:t>само</w:t>
      </w:r>
      <w:r w:rsidR="0039161A" w:rsidRPr="00067CCA">
        <w:t>ограничения)</w:t>
      </w:r>
      <w:r w:rsidR="00C8135A" w:rsidRPr="00067CCA">
        <w:t xml:space="preserve">  </w:t>
      </w:r>
      <w:r w:rsidR="0039161A" w:rsidRPr="00067CCA">
        <w:t xml:space="preserve">документ, </w:t>
      </w:r>
      <w:r w:rsidR="0039161A" w:rsidRPr="00067CCA">
        <w:rPr>
          <w:spacing w:val="-2"/>
        </w:rPr>
        <w:t>составл</w:t>
      </w:r>
      <w:r w:rsidR="0081141A" w:rsidRPr="00067CCA">
        <w:rPr>
          <w:spacing w:val="-2"/>
        </w:rPr>
        <w:t>енный</w:t>
      </w:r>
      <w:r w:rsidR="0039161A" w:rsidRPr="00067CCA">
        <w:rPr>
          <w:spacing w:val="-2"/>
        </w:rPr>
        <w:t xml:space="preserve"> исполн</w:t>
      </w:r>
      <w:r w:rsidR="0039161A" w:rsidRPr="00067CCA">
        <w:rPr>
          <w:spacing w:val="-2"/>
        </w:rPr>
        <w:t>и</w:t>
      </w:r>
      <w:r w:rsidR="0039161A" w:rsidRPr="00067CCA">
        <w:rPr>
          <w:spacing w:val="-2"/>
        </w:rPr>
        <w:t xml:space="preserve">телем (субисполнителем, инициатором) в соответствии с действующим законодательством РФ по форме, согласованной в Договоре оказания </w:t>
      </w:r>
      <w:r w:rsidR="0039161A" w:rsidRPr="00067CCA">
        <w:t xml:space="preserve">услуг, при </w:t>
      </w:r>
      <w:r w:rsidRPr="00067CCA">
        <w:t>осуществлении полного или частичного ограничения режима потребления электрической энергии потребителем самостоятельно в его энергопринимающих устройствах и (или) на</w:t>
      </w:r>
      <w:r w:rsidR="006B330B" w:rsidRPr="00067CCA">
        <w:t xml:space="preserve"> его объектах электроэнергетики</w:t>
      </w:r>
      <w:r w:rsidR="008A5878" w:rsidRPr="00067CCA">
        <w:rPr>
          <w:bCs/>
        </w:rPr>
        <w:t>.</w:t>
      </w:r>
      <w:r w:rsidRPr="00067CCA">
        <w:t xml:space="preserve"> </w:t>
      </w:r>
      <w:proofErr w:type="gramEnd"/>
    </w:p>
    <w:p w:rsidR="009E1822" w:rsidRPr="00067CCA" w:rsidRDefault="009E1822" w:rsidP="00552675">
      <w:pPr>
        <w:tabs>
          <w:tab w:val="num" w:pos="360"/>
        </w:tabs>
        <w:suppressAutoHyphens/>
        <w:spacing w:line="276" w:lineRule="auto"/>
        <w:ind w:firstLine="567"/>
        <w:jc w:val="both"/>
        <w:rPr>
          <w:b/>
          <w:color w:val="FF0000"/>
          <w:spacing w:val="-2"/>
        </w:rPr>
      </w:pPr>
      <w:r w:rsidRPr="00067CCA">
        <w:rPr>
          <w:b/>
        </w:rPr>
        <w:t>2.</w:t>
      </w:r>
      <w:r w:rsidR="00BF4C78" w:rsidRPr="00067CCA">
        <w:rPr>
          <w:b/>
        </w:rPr>
        <w:t>22</w:t>
      </w:r>
      <w:r w:rsidRPr="00067CCA">
        <w:rPr>
          <w:b/>
        </w:rPr>
        <w:t>.</w:t>
      </w:r>
      <w:r w:rsidR="0039161A" w:rsidRPr="00067CCA">
        <w:rPr>
          <w:b/>
        </w:rPr>
        <w:t xml:space="preserve"> </w:t>
      </w:r>
      <w:r w:rsidRPr="00067CCA">
        <w:rPr>
          <w:b/>
        </w:rPr>
        <w:t>Уведомление о контроле введенного ограничения потребления электрической энергии</w:t>
      </w:r>
      <w:r w:rsidR="006B330B" w:rsidRPr="00067CCA">
        <w:rPr>
          <w:spacing w:val="-2"/>
        </w:rPr>
        <w:t xml:space="preserve"> </w:t>
      </w:r>
      <w:r w:rsidR="00CD1218">
        <w:rPr>
          <w:spacing w:val="-2"/>
        </w:rPr>
        <w:t>–</w:t>
      </w:r>
      <w:r w:rsidRPr="00067CCA">
        <w:t xml:space="preserve"> оп</w:t>
      </w:r>
      <w:r w:rsidR="00CD1218">
        <w:t>овещение потребителя –</w:t>
      </w:r>
      <w:r w:rsidR="00C26344" w:rsidRPr="00067CCA">
        <w:t xml:space="preserve"> должника</w:t>
      </w:r>
      <w:r w:rsidRPr="00067CCA">
        <w:t xml:space="preserve"> о необходимости обеспечения доступа к энергопринимающим устройствам и (или) объектам электроэнергетики потребителя, в границах которых установлен прибор учета, используемый для контроля соблюдения потребителем введенного ограничения режима потребления</w:t>
      </w:r>
      <w:r w:rsidR="008A5878" w:rsidRPr="00067CCA">
        <w:rPr>
          <w:bCs/>
        </w:rPr>
        <w:t>.</w:t>
      </w:r>
    </w:p>
    <w:p w:rsidR="001176A2" w:rsidRPr="00067CCA" w:rsidRDefault="001176A2" w:rsidP="00552675">
      <w:pPr>
        <w:spacing w:line="276" w:lineRule="auto"/>
        <w:ind w:firstLine="567"/>
        <w:jc w:val="both"/>
      </w:pPr>
      <w:r w:rsidRPr="00067CCA">
        <w:rPr>
          <w:b/>
        </w:rPr>
        <w:t>2.</w:t>
      </w:r>
      <w:r w:rsidR="00BF4C78" w:rsidRPr="00067CCA">
        <w:rPr>
          <w:b/>
        </w:rPr>
        <w:t>23</w:t>
      </w:r>
      <w:r w:rsidRPr="00067CCA">
        <w:rPr>
          <w:b/>
        </w:rPr>
        <w:t xml:space="preserve">. Акт проверки введенного ограничения режима потребления </w:t>
      </w:r>
      <w:r w:rsidR="00932075" w:rsidRPr="00067CCA">
        <w:rPr>
          <w:b/>
        </w:rPr>
        <w:t>(</w:t>
      </w:r>
      <w:r w:rsidR="001170C7">
        <w:t>Приложение №3</w:t>
      </w:r>
      <w:r w:rsidR="00932075" w:rsidRPr="00067CCA">
        <w:t xml:space="preserve">.4.) </w:t>
      </w:r>
      <w:r w:rsidR="00CD1218">
        <w:t xml:space="preserve">(далее </w:t>
      </w:r>
      <w:r w:rsidR="00F8797B" w:rsidRPr="00067CCA">
        <w:t>–</w:t>
      </w:r>
      <w:r w:rsidR="0082753B" w:rsidRPr="00067CCA">
        <w:t xml:space="preserve"> </w:t>
      </w:r>
      <w:r w:rsidRPr="00067CCA">
        <w:t>Акт проверки)</w:t>
      </w:r>
      <w:r w:rsidR="004B78AD" w:rsidRPr="00067CCA">
        <w:t xml:space="preserve"> </w:t>
      </w:r>
      <w:r w:rsidR="004B78AD" w:rsidRPr="00067CCA">
        <w:rPr>
          <w:b/>
        </w:rPr>
        <w:t xml:space="preserve">– </w:t>
      </w:r>
      <w:r w:rsidRPr="00067CCA">
        <w:t>документ</w:t>
      </w:r>
      <w:r w:rsidR="009E1822" w:rsidRPr="00067CCA">
        <w:t xml:space="preserve"> </w:t>
      </w:r>
      <w:r w:rsidRPr="00067CCA">
        <w:t>о</w:t>
      </w:r>
      <w:r w:rsidR="009E1822" w:rsidRPr="00067CCA">
        <w:t>б</w:t>
      </w:r>
      <w:r w:rsidRPr="00067CCA">
        <w:t xml:space="preserve"> итога</w:t>
      </w:r>
      <w:r w:rsidR="009E1822" w:rsidRPr="00067CCA">
        <w:t>х</w:t>
      </w:r>
      <w:r w:rsidRPr="00067CCA">
        <w:t xml:space="preserve"> осуществления проверки введенного ограничения режима потребления</w:t>
      </w:r>
      <w:r w:rsidR="004B78AD" w:rsidRPr="00067CCA">
        <w:t xml:space="preserve">, </w:t>
      </w:r>
      <w:r w:rsidR="0082753B" w:rsidRPr="00067CCA">
        <w:t>с</w:t>
      </w:r>
      <w:r w:rsidR="004B78AD" w:rsidRPr="00067CCA">
        <w:t>оставляемый</w:t>
      </w:r>
      <w:r w:rsidRPr="00067CCA">
        <w:t xml:space="preserve"> исполнителем (субисполнителем), и</w:t>
      </w:r>
      <w:r w:rsidR="004B78AD" w:rsidRPr="00067CCA">
        <w:t>нициатором введения ограничения</w:t>
      </w:r>
      <w:r w:rsidR="008A5878" w:rsidRPr="00067CCA">
        <w:t>.</w:t>
      </w:r>
      <w:r w:rsidR="00932075" w:rsidRPr="00067CCA">
        <w:t xml:space="preserve"> </w:t>
      </w:r>
    </w:p>
    <w:p w:rsidR="00487AAC" w:rsidRPr="00067CCA" w:rsidRDefault="00487AAC" w:rsidP="00552675">
      <w:pPr>
        <w:spacing w:line="276" w:lineRule="auto"/>
        <w:ind w:firstLine="567"/>
        <w:jc w:val="both"/>
      </w:pPr>
      <w:r w:rsidRPr="00067CCA">
        <w:rPr>
          <w:b/>
        </w:rPr>
        <w:lastRenderedPageBreak/>
        <w:t>2.</w:t>
      </w:r>
      <w:r w:rsidR="00BF4C78" w:rsidRPr="00067CCA">
        <w:rPr>
          <w:b/>
        </w:rPr>
        <w:t>24</w:t>
      </w:r>
      <w:r w:rsidRPr="00067CCA">
        <w:rPr>
          <w:b/>
        </w:rPr>
        <w:t xml:space="preserve">. </w:t>
      </w:r>
      <w:r w:rsidRPr="00067CCA">
        <w:rPr>
          <w:b/>
          <w:color w:val="000000"/>
        </w:rPr>
        <w:t>Акт о необеспечении доступа</w:t>
      </w:r>
      <w:r w:rsidR="001170C7">
        <w:t xml:space="preserve"> (Приложение №3</w:t>
      </w:r>
      <w:r w:rsidR="00932075" w:rsidRPr="00067CCA">
        <w:t>.3</w:t>
      </w:r>
      <w:r w:rsidR="00663688" w:rsidRPr="00067CCA">
        <w:t>.</w:t>
      </w:r>
      <w:r w:rsidR="00932075" w:rsidRPr="00067CCA">
        <w:t>)</w:t>
      </w:r>
      <w:r w:rsidR="00663688" w:rsidRPr="00067CCA">
        <w:t xml:space="preserve"> </w:t>
      </w:r>
      <w:r w:rsidR="00F8797B" w:rsidRPr="00067CCA">
        <w:rPr>
          <w:b/>
          <w:color w:val="000000"/>
        </w:rPr>
        <w:t>–</w:t>
      </w:r>
      <w:r w:rsidRPr="00067CCA">
        <w:rPr>
          <w:color w:val="000000"/>
        </w:rPr>
        <w:t xml:space="preserve"> документ, составленный в сл</w:t>
      </w:r>
      <w:r w:rsidRPr="00067CCA">
        <w:rPr>
          <w:color w:val="000000"/>
        </w:rPr>
        <w:t>у</w:t>
      </w:r>
      <w:r w:rsidRPr="00067CCA">
        <w:rPr>
          <w:color w:val="000000"/>
        </w:rPr>
        <w:t>чае необеспечения исполнителю (субисполнителю, инициатору</w:t>
      </w:r>
      <w:r w:rsidRPr="00067CCA">
        <w:t xml:space="preserve"> введения ограничения) потр</w:t>
      </w:r>
      <w:r w:rsidRPr="00067CCA">
        <w:t>е</w:t>
      </w:r>
      <w:r w:rsidRPr="00067CCA">
        <w:t>бителем доступа к принадлежащим ему энергопринимающим устройствам и (или) объектам электроэнергетики, приборам учета при осуществлении этим потребителем действий по сам</w:t>
      </w:r>
      <w:r w:rsidRPr="00067CCA">
        <w:t>о</w:t>
      </w:r>
      <w:r w:rsidRPr="00067CCA">
        <w:t>стоятельному ограничению режима потребления</w:t>
      </w:r>
      <w:r w:rsidR="008A5878" w:rsidRPr="00067CCA">
        <w:rPr>
          <w:bCs/>
        </w:rPr>
        <w:t>.</w:t>
      </w:r>
    </w:p>
    <w:p w:rsidR="0082753B" w:rsidRPr="00067CCA" w:rsidRDefault="00890884" w:rsidP="00552675">
      <w:pPr>
        <w:spacing w:line="276" w:lineRule="auto"/>
        <w:ind w:firstLine="567"/>
        <w:jc w:val="both"/>
      </w:pPr>
      <w:r w:rsidRPr="00067CCA">
        <w:rPr>
          <w:b/>
        </w:rPr>
        <w:t>2.</w:t>
      </w:r>
      <w:r w:rsidR="00BF4C78" w:rsidRPr="00067CCA">
        <w:rPr>
          <w:b/>
        </w:rPr>
        <w:t>25</w:t>
      </w:r>
      <w:r w:rsidRPr="00067CCA">
        <w:rPr>
          <w:b/>
        </w:rPr>
        <w:t>.</w:t>
      </w:r>
      <w:r w:rsidR="00D57702" w:rsidRPr="00067CCA">
        <w:rPr>
          <w:b/>
        </w:rPr>
        <w:t xml:space="preserve"> </w:t>
      </w:r>
      <w:r w:rsidRPr="00067CCA">
        <w:rPr>
          <w:b/>
        </w:rPr>
        <w:t xml:space="preserve">Акт </w:t>
      </w:r>
      <w:r w:rsidR="00FF39C6" w:rsidRPr="00067CCA">
        <w:rPr>
          <w:b/>
        </w:rPr>
        <w:t xml:space="preserve">о возобновлении подачи электрической энергии </w:t>
      </w:r>
      <w:r w:rsidR="00932075" w:rsidRPr="00067CCA">
        <w:rPr>
          <w:b/>
        </w:rPr>
        <w:t>(</w:t>
      </w:r>
      <w:r w:rsidR="00932075" w:rsidRPr="00067CCA">
        <w:t>Приложение</w:t>
      </w:r>
      <w:r w:rsidR="007D36F9" w:rsidRPr="00067CCA">
        <w:t xml:space="preserve"> №</w:t>
      </w:r>
      <w:r w:rsidR="001170C7">
        <w:t>3</w:t>
      </w:r>
      <w:r w:rsidR="00932075" w:rsidRPr="00067CCA">
        <w:t xml:space="preserve">.5.) </w:t>
      </w:r>
      <w:r w:rsidR="001176A2" w:rsidRPr="00067CCA">
        <w:t xml:space="preserve">(далее </w:t>
      </w:r>
      <w:r w:rsidR="00F8797B" w:rsidRPr="00067CCA">
        <w:t>–</w:t>
      </w:r>
      <w:r w:rsidR="00741F53" w:rsidRPr="00067CCA">
        <w:t xml:space="preserve"> Акт </w:t>
      </w:r>
      <w:r w:rsidR="00771B8C" w:rsidRPr="00067CCA">
        <w:t>возобновления</w:t>
      </w:r>
      <w:r w:rsidR="00741F53" w:rsidRPr="00067CCA">
        <w:t xml:space="preserve">) </w:t>
      </w:r>
      <w:r w:rsidR="00F8797B" w:rsidRPr="00067CCA">
        <w:rPr>
          <w:b/>
        </w:rPr>
        <w:t>–</w:t>
      </w:r>
      <w:r w:rsidRPr="00067CCA">
        <w:t xml:space="preserve"> документ о </w:t>
      </w:r>
      <w:r w:rsidR="00D57702" w:rsidRPr="00067CCA">
        <w:t xml:space="preserve">возобновлении подачи электроэнергии </w:t>
      </w:r>
      <w:r w:rsidR="00FF39C6" w:rsidRPr="00067CCA">
        <w:t>в отношении энерг</w:t>
      </w:r>
      <w:r w:rsidR="00FF39C6" w:rsidRPr="00067CCA">
        <w:t>о</w:t>
      </w:r>
      <w:r w:rsidR="00FF39C6" w:rsidRPr="00067CCA">
        <w:t>принимающих устройств и (или) объектов электроэнергетики потребителя</w:t>
      </w:r>
      <w:r w:rsidRPr="00067CCA">
        <w:t>,</w:t>
      </w:r>
      <w:r w:rsidRPr="00067CCA">
        <w:rPr>
          <w:spacing w:val="-2"/>
        </w:rPr>
        <w:t xml:space="preserve"> составляемый </w:t>
      </w:r>
      <w:r w:rsidR="00215B8B" w:rsidRPr="00067CCA">
        <w:rPr>
          <w:spacing w:val="-2"/>
        </w:rPr>
        <w:t>пе</w:t>
      </w:r>
      <w:r w:rsidR="00215B8B" w:rsidRPr="00067CCA">
        <w:rPr>
          <w:spacing w:val="-2"/>
        </w:rPr>
        <w:t>р</w:t>
      </w:r>
      <w:r w:rsidR="00215B8B" w:rsidRPr="00067CCA">
        <w:rPr>
          <w:spacing w:val="-2"/>
        </w:rPr>
        <w:t xml:space="preserve">соналом </w:t>
      </w:r>
      <w:r w:rsidR="00C84C67" w:rsidRPr="00067CCA">
        <w:rPr>
          <w:spacing w:val="-2"/>
        </w:rPr>
        <w:t>и</w:t>
      </w:r>
      <w:r w:rsidRPr="00067CCA">
        <w:rPr>
          <w:spacing w:val="-2"/>
        </w:rPr>
        <w:t>сполнителя</w:t>
      </w:r>
      <w:r w:rsidR="00772B72" w:rsidRPr="00067CCA">
        <w:rPr>
          <w:spacing w:val="-2"/>
        </w:rPr>
        <w:t xml:space="preserve"> (субисполнителя)</w:t>
      </w:r>
      <w:r w:rsidRPr="00067CCA">
        <w:rPr>
          <w:spacing w:val="-2"/>
        </w:rPr>
        <w:t xml:space="preserve"> на месте по окончании производства работ с фиксацией показаний расчётных приборов учёта эле</w:t>
      </w:r>
      <w:r w:rsidR="0082753B" w:rsidRPr="00067CCA">
        <w:rPr>
          <w:spacing w:val="-2"/>
        </w:rPr>
        <w:t>ктроэн</w:t>
      </w:r>
      <w:r w:rsidR="00932075" w:rsidRPr="00067CCA">
        <w:rPr>
          <w:spacing w:val="-2"/>
        </w:rPr>
        <w:t>ергии на момент включения</w:t>
      </w:r>
      <w:r w:rsidR="008A5878" w:rsidRPr="00067CCA">
        <w:rPr>
          <w:bCs/>
        </w:rPr>
        <w:t>.</w:t>
      </w:r>
      <w:r w:rsidR="00932075" w:rsidRPr="00067CCA">
        <w:rPr>
          <w:spacing w:val="-2"/>
        </w:rPr>
        <w:t xml:space="preserve"> </w:t>
      </w:r>
    </w:p>
    <w:p w:rsidR="00BF668F" w:rsidRPr="00067CCA" w:rsidRDefault="00890884" w:rsidP="00552675">
      <w:pPr>
        <w:spacing w:line="276" w:lineRule="auto"/>
        <w:ind w:firstLine="567"/>
        <w:jc w:val="both"/>
        <w:rPr>
          <w:color w:val="FF0000"/>
          <w:spacing w:val="-2"/>
        </w:rPr>
      </w:pPr>
      <w:r w:rsidRPr="00067CCA">
        <w:rPr>
          <w:b/>
        </w:rPr>
        <w:t>2.</w:t>
      </w:r>
      <w:r w:rsidR="00BF4C78" w:rsidRPr="00067CCA">
        <w:rPr>
          <w:b/>
        </w:rPr>
        <w:t>26</w:t>
      </w:r>
      <w:r w:rsidRPr="00067CCA">
        <w:rPr>
          <w:b/>
        </w:rPr>
        <w:t>. </w:t>
      </w:r>
      <w:r w:rsidRPr="00067CCA">
        <w:rPr>
          <w:b/>
          <w:bCs/>
        </w:rPr>
        <w:t xml:space="preserve">Контроль </w:t>
      </w:r>
      <w:r w:rsidR="00F8797B" w:rsidRPr="00067CCA">
        <w:rPr>
          <w:b/>
          <w:bCs/>
        </w:rPr>
        <w:t>ограничения –</w:t>
      </w:r>
      <w:r w:rsidR="00A645B1" w:rsidRPr="00067CCA">
        <w:rPr>
          <w:b/>
          <w:bCs/>
        </w:rPr>
        <w:t xml:space="preserve"> </w:t>
      </w:r>
      <w:r w:rsidR="00BF668F" w:rsidRPr="00067CCA">
        <w:rPr>
          <w:spacing w:val="-2"/>
        </w:rPr>
        <w:t xml:space="preserve">проведение </w:t>
      </w:r>
      <w:r w:rsidR="0082753B" w:rsidRPr="00067CCA">
        <w:rPr>
          <w:spacing w:val="-2"/>
        </w:rPr>
        <w:t>и</w:t>
      </w:r>
      <w:r w:rsidR="00BF668F" w:rsidRPr="00067CCA">
        <w:rPr>
          <w:spacing w:val="-2"/>
        </w:rPr>
        <w:t>нициатором введения ограничения и испо</w:t>
      </w:r>
      <w:r w:rsidR="00BF668F" w:rsidRPr="00067CCA">
        <w:rPr>
          <w:spacing w:val="-2"/>
        </w:rPr>
        <w:t>л</w:t>
      </w:r>
      <w:r w:rsidR="00BF668F" w:rsidRPr="00067CCA">
        <w:rPr>
          <w:spacing w:val="-2"/>
        </w:rPr>
        <w:t>нителем (субисполнителем) проверок введенного в отношении энергопринимающих устройств и (или) объектов электроэнергетики потребителя полного или частичного ограничения</w:t>
      </w:r>
      <w:r w:rsidR="00570AAA" w:rsidRPr="00067CCA">
        <w:rPr>
          <w:spacing w:val="-2"/>
        </w:rPr>
        <w:t>, с составл</w:t>
      </w:r>
      <w:r w:rsidR="00570AAA" w:rsidRPr="00067CCA">
        <w:rPr>
          <w:spacing w:val="-2"/>
        </w:rPr>
        <w:t>е</w:t>
      </w:r>
      <w:r w:rsidR="00570AAA" w:rsidRPr="00067CCA">
        <w:rPr>
          <w:spacing w:val="-2"/>
        </w:rPr>
        <w:t xml:space="preserve">нием </w:t>
      </w:r>
      <w:r w:rsidR="00801738" w:rsidRPr="00067CCA">
        <w:t>Акт</w:t>
      </w:r>
      <w:r w:rsidR="00115E14" w:rsidRPr="00067CCA">
        <w:t>а</w:t>
      </w:r>
      <w:r w:rsidR="00801738" w:rsidRPr="00067CCA">
        <w:t xml:space="preserve"> проверки введенного ограничения режима потребления </w:t>
      </w:r>
      <w:r w:rsidR="00CB7541" w:rsidRPr="00067CCA">
        <w:t>(Приложение</w:t>
      </w:r>
      <w:r w:rsidR="001170C7">
        <w:t xml:space="preserve"> №3</w:t>
      </w:r>
      <w:r w:rsidR="00801738" w:rsidRPr="00067CCA">
        <w:t>.</w:t>
      </w:r>
      <w:r w:rsidR="00DC0ABA" w:rsidRPr="00067CCA">
        <w:t>4</w:t>
      </w:r>
      <w:r w:rsidR="00801738" w:rsidRPr="00067CCA">
        <w:t>.</w:t>
      </w:r>
      <w:r w:rsidR="00CB7541" w:rsidRPr="00067CCA">
        <w:t>)</w:t>
      </w:r>
      <w:r w:rsidR="008A5878" w:rsidRPr="00067CCA">
        <w:rPr>
          <w:bCs/>
        </w:rPr>
        <w:t>.</w:t>
      </w:r>
      <w:r w:rsidR="00BF668F" w:rsidRPr="00067CCA">
        <w:rPr>
          <w:color w:val="FF0000"/>
          <w:spacing w:val="-2"/>
        </w:rPr>
        <w:t xml:space="preserve"> </w:t>
      </w:r>
    </w:p>
    <w:p w:rsidR="00890884" w:rsidRPr="00067CCA" w:rsidRDefault="007C6B04" w:rsidP="0055267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67CCA">
        <w:rPr>
          <w:b/>
        </w:rPr>
        <w:t>2.</w:t>
      </w:r>
      <w:r w:rsidR="00B82852" w:rsidRPr="00067CCA">
        <w:rPr>
          <w:b/>
        </w:rPr>
        <w:t>27</w:t>
      </w:r>
      <w:r w:rsidR="00890884" w:rsidRPr="00067CCA">
        <w:rPr>
          <w:b/>
        </w:rPr>
        <w:t>. Бездоговорное потребление</w:t>
      </w:r>
      <w:r w:rsidR="00F8797B" w:rsidRPr="00067CCA">
        <w:t xml:space="preserve"> –</w:t>
      </w:r>
      <w:r w:rsidR="00C12F54">
        <w:t xml:space="preserve"> </w:t>
      </w:r>
      <w:r w:rsidR="00801738" w:rsidRPr="00067CCA">
        <w:t>самовольное подключение энергопринимающих ус</w:t>
      </w:r>
      <w:r w:rsidR="00801738" w:rsidRPr="00067CCA">
        <w:t>т</w:t>
      </w:r>
      <w:r w:rsidR="00801738" w:rsidRPr="00067CCA">
        <w:t>ройств к объектам электросетевого хозяйства и (или) потребление электрической энергии в о</w:t>
      </w:r>
      <w:r w:rsidR="00801738" w:rsidRPr="00067CCA">
        <w:t>т</w:t>
      </w:r>
      <w:r w:rsidR="00801738" w:rsidRPr="00067CCA">
        <w:t>сутствие заключенного в установленном порядке договора, обеспечивающего продажу эле</w:t>
      </w:r>
      <w:r w:rsidR="00801738" w:rsidRPr="00067CCA">
        <w:t>к</w:t>
      </w:r>
      <w:r w:rsidR="00801738" w:rsidRPr="00067CCA">
        <w:t>трической энергии (мощности) на розничных рынках, кроме случаев потребления электрич</w:t>
      </w:r>
      <w:r w:rsidR="00801738" w:rsidRPr="00067CCA">
        <w:t>е</w:t>
      </w:r>
      <w:r w:rsidR="00801738" w:rsidRPr="00067CCA">
        <w:t>ской энергии в отсутствие такого договора в течение 2 месяцев с даты, установленной для пр</w:t>
      </w:r>
      <w:r w:rsidR="00801738" w:rsidRPr="00067CCA">
        <w:t>и</w:t>
      </w:r>
      <w:r w:rsidR="00801738" w:rsidRPr="00067CCA">
        <w:t>нятия гарантирующим поставщиком на обслуживание потребителей</w:t>
      </w:r>
      <w:r w:rsidR="008A5878" w:rsidRPr="00067CCA">
        <w:rPr>
          <w:bCs/>
        </w:rPr>
        <w:t>.</w:t>
      </w:r>
      <w:r w:rsidR="004827AC" w:rsidRPr="00067CCA">
        <w:t xml:space="preserve"> </w:t>
      </w:r>
    </w:p>
    <w:p w:rsidR="00D35BC1" w:rsidRPr="00067CCA" w:rsidRDefault="00890884" w:rsidP="00552675">
      <w:pPr>
        <w:suppressAutoHyphens/>
        <w:spacing w:line="276" w:lineRule="auto"/>
        <w:ind w:firstLine="567"/>
        <w:jc w:val="both"/>
        <w:rPr>
          <w:spacing w:val="-2"/>
        </w:rPr>
      </w:pPr>
      <w:r w:rsidRPr="00067CCA">
        <w:rPr>
          <w:b/>
        </w:rPr>
        <w:t>2.</w:t>
      </w:r>
      <w:r w:rsidR="00B82852" w:rsidRPr="00067CCA">
        <w:rPr>
          <w:b/>
        </w:rPr>
        <w:t>28</w:t>
      </w:r>
      <w:r w:rsidRPr="00067CCA">
        <w:rPr>
          <w:b/>
        </w:rPr>
        <w:t xml:space="preserve">. Акт о неучтенном потреблении </w:t>
      </w:r>
      <w:r w:rsidR="00022D49" w:rsidRPr="00067CCA">
        <w:rPr>
          <w:b/>
        </w:rPr>
        <w:t>–</w:t>
      </w:r>
      <w:r w:rsidR="00C12F54">
        <w:rPr>
          <w:b/>
        </w:rPr>
        <w:t xml:space="preserve"> </w:t>
      </w:r>
      <w:r w:rsidR="00022D49" w:rsidRPr="00067CCA">
        <w:t xml:space="preserve">документ, который </w:t>
      </w:r>
      <w:r w:rsidRPr="00067CCA">
        <w:t xml:space="preserve">составляется при выявлении факта осуществления потребителем безучетного </w:t>
      </w:r>
      <w:r w:rsidR="00FD14E7" w:rsidRPr="00067CCA">
        <w:t>потребления электрической энергии по форме Приложения к договору услуг</w:t>
      </w:r>
      <w:r w:rsidR="00FD14E7" w:rsidRPr="00067CCA">
        <w:rPr>
          <w:spacing w:val="-2"/>
        </w:rPr>
        <w:t xml:space="preserve"> по передаче электрической энергии </w:t>
      </w:r>
      <w:r w:rsidRPr="00067CCA">
        <w:t>и</w:t>
      </w:r>
      <w:r w:rsidR="009358F4" w:rsidRPr="00067CCA">
        <w:t xml:space="preserve"> (или)</w:t>
      </w:r>
      <w:r w:rsidRPr="00067CCA">
        <w:t xml:space="preserve"> бездоговорного</w:t>
      </w:r>
      <w:r w:rsidR="00FD14E7" w:rsidRPr="00067CCA">
        <w:t xml:space="preserve"> потребления, в том числе в период приостановления поставки электрической энергии по договору энергоснабжения (купли-продажи</w:t>
      </w:r>
      <w:r w:rsidR="00EA0E1A" w:rsidRPr="00067CCA">
        <w:t xml:space="preserve"> (поставки)</w:t>
      </w:r>
      <w:r w:rsidR="00FD14E7" w:rsidRPr="00067CCA">
        <w:t>), в связи с введением полного ограничения режима потребления электрической энергии</w:t>
      </w:r>
      <w:r w:rsidR="008A5878" w:rsidRPr="00067CCA">
        <w:rPr>
          <w:bCs/>
        </w:rPr>
        <w:t>.</w:t>
      </w:r>
    </w:p>
    <w:p w:rsidR="00876525" w:rsidRPr="00067CCA" w:rsidRDefault="00170B66" w:rsidP="00552675">
      <w:pPr>
        <w:pStyle w:val="30"/>
        <w:tabs>
          <w:tab w:val="clear" w:pos="2520"/>
        </w:tabs>
        <w:suppressAutoHyphens/>
        <w:spacing w:line="276" w:lineRule="auto"/>
        <w:ind w:left="0" w:firstLine="567"/>
        <w:rPr>
          <w:sz w:val="24"/>
        </w:rPr>
      </w:pPr>
      <w:r w:rsidRPr="00067CCA">
        <w:rPr>
          <w:b/>
          <w:sz w:val="24"/>
        </w:rPr>
        <w:t>2.</w:t>
      </w:r>
      <w:r w:rsidR="00B82852" w:rsidRPr="00067CCA">
        <w:rPr>
          <w:b/>
          <w:sz w:val="24"/>
        </w:rPr>
        <w:t>29</w:t>
      </w:r>
      <w:r w:rsidR="00876525" w:rsidRPr="00067CCA">
        <w:rPr>
          <w:b/>
          <w:sz w:val="24"/>
        </w:rPr>
        <w:t>.</w:t>
      </w:r>
      <w:r w:rsidRPr="00067CCA">
        <w:rPr>
          <w:b/>
          <w:sz w:val="24"/>
        </w:rPr>
        <w:t xml:space="preserve"> </w:t>
      </w:r>
      <w:r w:rsidR="00876525" w:rsidRPr="00067CCA">
        <w:rPr>
          <w:b/>
          <w:sz w:val="24"/>
        </w:rPr>
        <w:t>Организация</w:t>
      </w:r>
      <w:r w:rsidR="00876525" w:rsidRPr="00067CCA">
        <w:rPr>
          <w:sz w:val="24"/>
        </w:rPr>
        <w:t xml:space="preserve"> </w:t>
      </w:r>
      <w:r w:rsidR="00134231" w:rsidRPr="00067CCA">
        <w:rPr>
          <w:sz w:val="24"/>
        </w:rPr>
        <w:t>–</w:t>
      </w:r>
      <w:r w:rsidR="00F8797B" w:rsidRPr="00067CCA">
        <w:rPr>
          <w:sz w:val="24"/>
        </w:rPr>
        <w:t xml:space="preserve"> </w:t>
      </w:r>
      <w:r w:rsidR="00134231" w:rsidRPr="00067CCA">
        <w:rPr>
          <w:sz w:val="24"/>
        </w:rPr>
        <w:t>юридические лица, индивидуальные предприниматели, физические лица, относящиеся к группе «Прочие» (в рамках Ре</w:t>
      </w:r>
      <w:r w:rsidR="00FB6395" w:rsidRPr="00067CCA">
        <w:rPr>
          <w:sz w:val="24"/>
        </w:rPr>
        <w:t>г</w:t>
      </w:r>
      <w:r w:rsidR="00134231" w:rsidRPr="00067CCA">
        <w:rPr>
          <w:sz w:val="24"/>
        </w:rPr>
        <w:t>ламента)</w:t>
      </w:r>
      <w:r w:rsidR="008A5878" w:rsidRPr="00067CCA">
        <w:rPr>
          <w:bCs/>
          <w:sz w:val="24"/>
        </w:rPr>
        <w:t>.</w:t>
      </w:r>
    </w:p>
    <w:p w:rsidR="00284A6F" w:rsidRPr="00067CCA" w:rsidRDefault="00876525" w:rsidP="00552675">
      <w:pPr>
        <w:pStyle w:val="30"/>
        <w:tabs>
          <w:tab w:val="clear" w:pos="2520"/>
        </w:tabs>
        <w:suppressAutoHyphens/>
        <w:spacing w:line="276" w:lineRule="auto"/>
        <w:ind w:left="0" w:firstLine="567"/>
        <w:rPr>
          <w:sz w:val="24"/>
        </w:rPr>
      </w:pPr>
      <w:r w:rsidRPr="00067CCA">
        <w:rPr>
          <w:b/>
          <w:sz w:val="24"/>
        </w:rPr>
        <w:t>2.</w:t>
      </w:r>
      <w:r w:rsidR="00806CDC" w:rsidRPr="00067CCA">
        <w:rPr>
          <w:b/>
          <w:sz w:val="24"/>
        </w:rPr>
        <w:t>3</w:t>
      </w:r>
      <w:r w:rsidR="00B82852" w:rsidRPr="00067CCA">
        <w:rPr>
          <w:b/>
          <w:sz w:val="24"/>
        </w:rPr>
        <w:t>0</w:t>
      </w:r>
      <w:r w:rsidR="000A1E77" w:rsidRPr="00067CCA">
        <w:rPr>
          <w:b/>
          <w:sz w:val="24"/>
        </w:rPr>
        <w:t>.</w:t>
      </w:r>
      <w:r w:rsidR="009C405B" w:rsidRPr="00067CCA">
        <w:rPr>
          <w:b/>
          <w:bCs/>
          <w:spacing w:val="-2"/>
          <w:sz w:val="24"/>
        </w:rPr>
        <w:t xml:space="preserve"> Акт согласования технологической и (или) аварийной брони (далее </w:t>
      </w:r>
      <w:r w:rsidR="00D93F2D" w:rsidRPr="00067CCA">
        <w:rPr>
          <w:b/>
          <w:bCs/>
          <w:spacing w:val="-2"/>
          <w:sz w:val="24"/>
        </w:rPr>
        <w:t>–</w:t>
      </w:r>
      <w:r w:rsidR="009C405B" w:rsidRPr="00067CCA">
        <w:rPr>
          <w:b/>
          <w:bCs/>
          <w:spacing w:val="-2"/>
          <w:sz w:val="24"/>
        </w:rPr>
        <w:t xml:space="preserve"> Акт АТБ)</w:t>
      </w:r>
      <w:r w:rsidR="009754FE" w:rsidRPr="00067CCA">
        <w:rPr>
          <w:b/>
          <w:bCs/>
          <w:spacing w:val="-2"/>
          <w:sz w:val="24"/>
        </w:rPr>
        <w:t xml:space="preserve"> –</w:t>
      </w:r>
      <w:r w:rsidR="009754FE" w:rsidRPr="00067CCA">
        <w:rPr>
          <w:sz w:val="24"/>
        </w:rPr>
        <w:t xml:space="preserve"> документ, содержащий перечень энергопринимающих устройств, подключенных к токоприемникам технологической брони</w:t>
      </w:r>
      <w:r w:rsidR="006A0285" w:rsidRPr="00067CCA">
        <w:rPr>
          <w:sz w:val="24"/>
        </w:rPr>
        <w:t xml:space="preserve"> (далее – ТБ)</w:t>
      </w:r>
      <w:r w:rsidR="009754FE" w:rsidRPr="00067CCA">
        <w:rPr>
          <w:sz w:val="24"/>
        </w:rPr>
        <w:t>, величину технологической брони, сроки и объемы сокращения электроснабжения до уровня аварийной брони (при ее наличии) либо до полного ограничения и (или) перечень энергопринимающих устройств, подключенных к токоприемникам аварийной брони</w:t>
      </w:r>
      <w:r w:rsidR="00D93F2D" w:rsidRPr="00067CCA">
        <w:rPr>
          <w:sz w:val="24"/>
        </w:rPr>
        <w:t xml:space="preserve"> (далее –</w:t>
      </w:r>
      <w:r w:rsidR="006A0285" w:rsidRPr="00067CCA">
        <w:rPr>
          <w:sz w:val="24"/>
        </w:rPr>
        <w:t xml:space="preserve"> АБ)</w:t>
      </w:r>
      <w:r w:rsidR="009754FE" w:rsidRPr="00067CCA">
        <w:rPr>
          <w:sz w:val="24"/>
        </w:rPr>
        <w:t>, величину аварийной брони и сроки и объемы сокращения электроснабжения до полного ограничения</w:t>
      </w:r>
      <w:r w:rsidR="00E57A62" w:rsidRPr="00067CCA">
        <w:rPr>
          <w:sz w:val="24"/>
        </w:rPr>
        <w:t>.</w:t>
      </w:r>
    </w:p>
    <w:p w:rsidR="00CA5EBB" w:rsidRPr="00067CCA" w:rsidRDefault="00EA17BA" w:rsidP="00552675">
      <w:pPr>
        <w:pStyle w:val="30"/>
        <w:tabs>
          <w:tab w:val="clear" w:pos="2520"/>
        </w:tabs>
        <w:suppressAutoHyphens/>
        <w:spacing w:line="276" w:lineRule="auto"/>
        <w:ind w:left="0" w:firstLine="567"/>
        <w:rPr>
          <w:sz w:val="24"/>
        </w:rPr>
      </w:pPr>
      <w:r w:rsidRPr="00067CCA">
        <w:rPr>
          <w:b/>
          <w:sz w:val="24"/>
        </w:rPr>
        <w:t>2.3</w:t>
      </w:r>
      <w:r w:rsidR="00B82852" w:rsidRPr="00067CCA">
        <w:rPr>
          <w:b/>
          <w:sz w:val="24"/>
        </w:rPr>
        <w:t>1</w:t>
      </w:r>
      <w:r w:rsidRPr="00067CCA">
        <w:rPr>
          <w:b/>
          <w:sz w:val="24"/>
        </w:rPr>
        <w:t xml:space="preserve">. Уполномоченный орган субъекта РФ </w:t>
      </w:r>
      <w:r w:rsidR="00CA5EBB" w:rsidRPr="00067CCA">
        <w:rPr>
          <w:sz w:val="24"/>
        </w:rPr>
        <w:t>–</w:t>
      </w:r>
      <w:r w:rsidRPr="00067CCA">
        <w:rPr>
          <w:sz w:val="24"/>
        </w:rPr>
        <w:t xml:space="preserve"> </w:t>
      </w:r>
      <w:r w:rsidR="00CA5EBB" w:rsidRPr="00067CCA">
        <w:rPr>
          <w:sz w:val="24"/>
        </w:rPr>
        <w:t>орган исполнительной власти в области государственного регулирования тарифов субъекта РФ, или иной орган исполнительной власти такого субъекта РФ, уполномоченный на участие в замене гарантирующих поставщиков (Министерство энергетики и ЖКХ Самарской области).</w:t>
      </w:r>
    </w:p>
    <w:p w:rsidR="00A23E3E" w:rsidRPr="00067CCA" w:rsidRDefault="00A23E3E" w:rsidP="00552675">
      <w:pPr>
        <w:pStyle w:val="30"/>
        <w:tabs>
          <w:tab w:val="clear" w:pos="2520"/>
        </w:tabs>
        <w:suppressAutoHyphens/>
        <w:spacing w:line="276" w:lineRule="auto"/>
        <w:ind w:left="0" w:firstLine="567"/>
        <w:rPr>
          <w:sz w:val="24"/>
        </w:rPr>
      </w:pPr>
    </w:p>
    <w:p w:rsidR="00A23E3E" w:rsidRPr="007F2D6C" w:rsidRDefault="001976B1" w:rsidP="00552675">
      <w:pPr>
        <w:pStyle w:val="1"/>
        <w:spacing w:line="276" w:lineRule="auto"/>
        <w:ind w:firstLine="567"/>
        <w:jc w:val="both"/>
        <w:rPr>
          <w:spacing w:val="-2"/>
          <w:sz w:val="24"/>
        </w:rPr>
      </w:pPr>
      <w:r w:rsidRPr="00067CCA">
        <w:rPr>
          <w:sz w:val="24"/>
        </w:rPr>
        <w:t>3</w:t>
      </w:r>
      <w:r w:rsidR="00A23E3E" w:rsidRPr="00067CCA">
        <w:rPr>
          <w:sz w:val="24"/>
        </w:rPr>
        <w:t xml:space="preserve">. Порядок, сроки и условия введения частичного, полного ограничения </w:t>
      </w:r>
      <w:r w:rsidR="00E12627" w:rsidRPr="00067CCA">
        <w:rPr>
          <w:spacing w:val="-2"/>
          <w:sz w:val="24"/>
        </w:rPr>
        <w:t>в отнош</w:t>
      </w:r>
      <w:r w:rsidR="00E12627" w:rsidRPr="00067CCA">
        <w:rPr>
          <w:spacing w:val="-2"/>
          <w:sz w:val="24"/>
        </w:rPr>
        <w:t>е</w:t>
      </w:r>
      <w:r w:rsidR="00E12627" w:rsidRPr="00067CCA">
        <w:rPr>
          <w:spacing w:val="-2"/>
          <w:sz w:val="24"/>
        </w:rPr>
        <w:t>нии потребителей</w:t>
      </w:r>
      <w:r w:rsidR="008C6628" w:rsidRPr="00067CCA">
        <w:rPr>
          <w:spacing w:val="-2"/>
          <w:sz w:val="24"/>
        </w:rPr>
        <w:t>-</w:t>
      </w:r>
      <w:r w:rsidR="00A23E3E" w:rsidRPr="00067CCA">
        <w:rPr>
          <w:spacing w:val="-2"/>
          <w:sz w:val="24"/>
        </w:rPr>
        <w:t>должников</w:t>
      </w:r>
    </w:p>
    <w:p w:rsidR="00A23E3E" w:rsidRPr="00067CCA" w:rsidRDefault="001976B1" w:rsidP="00552675">
      <w:pPr>
        <w:pStyle w:val="1"/>
        <w:spacing w:line="276" w:lineRule="auto"/>
        <w:ind w:firstLine="567"/>
        <w:jc w:val="both"/>
        <w:rPr>
          <w:sz w:val="24"/>
        </w:rPr>
      </w:pPr>
      <w:r w:rsidRPr="00067CCA">
        <w:rPr>
          <w:sz w:val="24"/>
        </w:rPr>
        <w:t>3</w:t>
      </w:r>
      <w:r w:rsidR="00A23E3E" w:rsidRPr="00067CCA">
        <w:rPr>
          <w:sz w:val="24"/>
        </w:rPr>
        <w:t>.1. Порядок и сроки выполнения работниками ООО «</w:t>
      </w:r>
      <w:r w:rsidR="008C6628" w:rsidRPr="00067CCA">
        <w:rPr>
          <w:sz w:val="24"/>
        </w:rPr>
        <w:t>РЭС</w:t>
      </w:r>
      <w:r w:rsidR="00A23E3E" w:rsidRPr="00067CCA">
        <w:rPr>
          <w:sz w:val="24"/>
        </w:rPr>
        <w:t>» мероприятий для введ</w:t>
      </w:r>
      <w:r w:rsidR="00A23E3E" w:rsidRPr="00067CCA">
        <w:rPr>
          <w:sz w:val="24"/>
        </w:rPr>
        <w:t>е</w:t>
      </w:r>
      <w:r w:rsidR="00A23E3E" w:rsidRPr="00067CCA">
        <w:rPr>
          <w:sz w:val="24"/>
        </w:rPr>
        <w:t>ния ограничения определен в Приложениях № 1.1. - № 1.12. к настоящему Регламенту: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а) Порядок ограничения режима пот</w:t>
      </w:r>
      <w:r w:rsidR="00CE6748">
        <w:t xml:space="preserve">ребления организаций, граждан– </w:t>
      </w:r>
      <w:proofErr w:type="gramStart"/>
      <w:r w:rsidRPr="00067CCA">
        <w:t>по</w:t>
      </w:r>
      <w:proofErr w:type="gramEnd"/>
      <w:r w:rsidRPr="00067CCA">
        <w:t>треби</w:t>
      </w:r>
      <w:r w:rsidR="008C6628" w:rsidRPr="00067CCA">
        <w:t>телей, за и</w:t>
      </w:r>
      <w:r w:rsidR="008C6628" w:rsidRPr="00067CCA">
        <w:t>с</w:t>
      </w:r>
      <w:r w:rsidR="008C6628" w:rsidRPr="00067CCA">
        <w:t>ключением граждан</w:t>
      </w:r>
      <w:r w:rsidR="00203941">
        <w:t xml:space="preserve"> – </w:t>
      </w:r>
      <w:r w:rsidRPr="00067CCA">
        <w:t>потребителей коммунальной услуги, за неоплату потребленной электр</w:t>
      </w:r>
      <w:r w:rsidRPr="00067CCA">
        <w:t>о</w:t>
      </w:r>
      <w:r w:rsidRPr="00067CCA">
        <w:lastRenderedPageBreak/>
        <w:t>энергии, не имеющих Акта АТБ, не относящихся к категории, без 3-х лиц указан в Приложении № 1.1. к настоящему Регламенту.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rPr>
          <w:lang w:eastAsia="en-US"/>
        </w:rPr>
        <w:t xml:space="preserve">В </w:t>
      </w:r>
      <w:r w:rsidRPr="00067CCA">
        <w:t>этом случае вводится полное ограничение режима потребления, но не ранее чем по и</w:t>
      </w:r>
      <w:r w:rsidRPr="00067CCA">
        <w:t>с</w:t>
      </w:r>
      <w:r w:rsidRPr="00067CCA">
        <w:t>течении 10 дней после дня уведомления потребителя и ООО «</w:t>
      </w:r>
      <w:r w:rsidR="008C6628" w:rsidRPr="00067CCA">
        <w:t>РЭС</w:t>
      </w:r>
      <w:r w:rsidRPr="00067CCA">
        <w:t>».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б) Порядок ограничения режима пот</w:t>
      </w:r>
      <w:r w:rsidR="00CE6748">
        <w:t xml:space="preserve">ребления организаций, граждан – </w:t>
      </w:r>
      <w:r w:rsidRPr="00067CCA">
        <w:t>потреби</w:t>
      </w:r>
      <w:r w:rsidR="00294393" w:rsidRPr="00067CCA">
        <w:t>телей, за ис</w:t>
      </w:r>
      <w:r w:rsidR="00CE6748">
        <w:t xml:space="preserve">ключением граждан – </w:t>
      </w:r>
      <w:r w:rsidRPr="00067CCA">
        <w:t>потребителей коммунальной услуги, за неоплату потребленной эле</w:t>
      </w:r>
      <w:r w:rsidRPr="00067CCA">
        <w:t>к</w:t>
      </w:r>
      <w:r w:rsidRPr="00067CCA">
        <w:t>троэнергии, не имеющих Акта АТБ,</w:t>
      </w:r>
      <w:r w:rsidRPr="00067CCA">
        <w:rPr>
          <w:i/>
        </w:rPr>
        <w:t xml:space="preserve"> </w:t>
      </w:r>
      <w:r w:rsidRPr="00067CCA">
        <w:t>не относящихся к категории, с 3-ми лицами указан в Пр</w:t>
      </w:r>
      <w:r w:rsidRPr="00067CCA">
        <w:t>и</w:t>
      </w:r>
      <w:r w:rsidRPr="00067CCA">
        <w:t>ложении № 1.2. к настоящему Регламенту.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В этом случае вводится полное ограничение режима потребления до уровня, обеспеч</w:t>
      </w:r>
      <w:r w:rsidRPr="00067CCA">
        <w:t>и</w:t>
      </w:r>
      <w:r w:rsidRPr="00067CCA">
        <w:t>вающего уровень потребления электрической энергии иными потребителями, определенного инициатором введения ограничения для каждого часа, включающего в себя рассчитанный в с</w:t>
      </w:r>
      <w:r w:rsidRPr="00067CCA">
        <w:t>о</w:t>
      </w:r>
      <w:r w:rsidRPr="00067CCA">
        <w:t xml:space="preserve">ответствии с действующим законодательством предельный объем потребления 3-х лиц (далее – предельный объем 3-х лиц) + рассчитанная в соответствии с действующим законодательством соответствующая величина потерь (далее – величина потерь). Дата ограничения наступает не ранее 10 дней после дня уведомления потребителя </w:t>
      </w:r>
      <w:proofErr w:type="gramStart"/>
      <w:r w:rsidRPr="00067CCA">
        <w:t>и ООО</w:t>
      </w:r>
      <w:proofErr w:type="gramEnd"/>
      <w:r w:rsidRPr="00067CCA">
        <w:t xml:space="preserve"> «</w:t>
      </w:r>
      <w:r w:rsidR="00294393" w:rsidRPr="00067CCA">
        <w:t>РЭС</w:t>
      </w:r>
      <w:r w:rsidRPr="00067CCA">
        <w:t>».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в) Порядок ограничения режима пот</w:t>
      </w:r>
      <w:r w:rsidR="004F3F78" w:rsidRPr="00067CCA">
        <w:t>ребления организаций, граждан-</w:t>
      </w:r>
      <w:r w:rsidRPr="00067CCA">
        <w:t>потреби</w:t>
      </w:r>
      <w:r w:rsidR="004F3F78" w:rsidRPr="00067CCA">
        <w:t>телей, за и</w:t>
      </w:r>
      <w:r w:rsidR="004F3F78" w:rsidRPr="00067CCA">
        <w:t>с</w:t>
      </w:r>
      <w:r w:rsidR="004F3F78" w:rsidRPr="00067CCA">
        <w:t>ключением граждан-</w:t>
      </w:r>
      <w:r w:rsidRPr="00067CCA">
        <w:t>потребителей коммунальной услуги, за неоплату потребленной электр</w:t>
      </w:r>
      <w:r w:rsidRPr="00067CCA">
        <w:t>о</w:t>
      </w:r>
      <w:r w:rsidRPr="00067CCA">
        <w:t>энергии, не имеющих Акта АТБ,</w:t>
      </w:r>
      <w:r w:rsidRPr="00067CCA">
        <w:rPr>
          <w:i/>
        </w:rPr>
        <w:t xml:space="preserve"> </w:t>
      </w:r>
      <w:r w:rsidRPr="00067CCA">
        <w:t xml:space="preserve">относящихся к категории, без 3-х лиц указан в Приложении № 1.3. к настоящему Регламенту. 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rPr>
          <w:lang w:eastAsia="en-US"/>
        </w:rPr>
        <w:t xml:space="preserve">В </w:t>
      </w:r>
      <w:r w:rsidRPr="00067CCA">
        <w:t>этом случае вводится полное ограничение режима потребления в течение одного раб</w:t>
      </w:r>
      <w:r w:rsidRPr="00067CCA">
        <w:t>о</w:t>
      </w:r>
      <w:r w:rsidRPr="00067CCA">
        <w:t>чего дня после дня получения исполнителем (субисполнителем) от указанного потребителя уведомления о готовности к введению полного ограничения режима потребления, предусмо</w:t>
      </w:r>
      <w:r w:rsidRPr="00067CCA">
        <w:t>т</w:t>
      </w:r>
      <w:r w:rsidRPr="00067CCA">
        <w:t>ренного Правилами ограничения.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г) Порядок ограничения режима пот</w:t>
      </w:r>
      <w:r w:rsidR="003C7F93">
        <w:t xml:space="preserve">ребления организаций, граждан – </w:t>
      </w:r>
      <w:r w:rsidRPr="00067CCA">
        <w:t>потреби</w:t>
      </w:r>
      <w:r w:rsidR="00722D26" w:rsidRPr="00067CCA">
        <w:t>телей, за ис</w:t>
      </w:r>
      <w:r w:rsidR="003C7F93">
        <w:t xml:space="preserve">ключением граждан – </w:t>
      </w:r>
      <w:r w:rsidRPr="00067CCA">
        <w:t>потребителей коммунальной услуги, за неоплату потребленной эле</w:t>
      </w:r>
      <w:r w:rsidRPr="00067CCA">
        <w:t>к</w:t>
      </w:r>
      <w:r w:rsidRPr="00067CCA">
        <w:t>троэнергии, не имеющих Акта АТБ,</w:t>
      </w:r>
      <w:r w:rsidRPr="00067CCA">
        <w:rPr>
          <w:i/>
        </w:rPr>
        <w:t xml:space="preserve"> </w:t>
      </w:r>
      <w:r w:rsidRPr="00067CCA">
        <w:t>относящихся к категории, с 3-ми лицами указан в Прил</w:t>
      </w:r>
      <w:r w:rsidRPr="00067CCA">
        <w:t>о</w:t>
      </w:r>
      <w:r w:rsidRPr="00067CCA">
        <w:t xml:space="preserve">жении № 1.4. к настоящему Регламенту. </w:t>
      </w:r>
      <w:r w:rsidRPr="00067CCA">
        <w:rPr>
          <w:i/>
        </w:rPr>
        <w:t xml:space="preserve"> 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rPr>
          <w:lang w:eastAsia="en-US"/>
        </w:rPr>
        <w:t xml:space="preserve">В </w:t>
      </w:r>
      <w:r w:rsidRPr="00067CCA">
        <w:t>этом случае вводится полное ограничение режима потребления до уровня, определенн</w:t>
      </w:r>
      <w:r w:rsidRPr="00067CCA">
        <w:t>о</w:t>
      </w:r>
      <w:r w:rsidRPr="00067CCA">
        <w:t>го инициатором введения ограничения для каждого часа, включающего в себя предельный об</w:t>
      </w:r>
      <w:r w:rsidRPr="00067CCA">
        <w:t>ъ</w:t>
      </w:r>
      <w:r w:rsidRPr="00067CCA">
        <w:t>ем 3-х лиц + величина потерь, вводится в течение одного рабочего дня после дня получения и</w:t>
      </w:r>
      <w:r w:rsidRPr="00067CCA">
        <w:t>с</w:t>
      </w:r>
      <w:r w:rsidRPr="00067CCA">
        <w:t>полнителем (субисполнителем) от указанного потребителя уведомления о готовности к введ</w:t>
      </w:r>
      <w:r w:rsidRPr="00067CCA">
        <w:t>е</w:t>
      </w:r>
      <w:r w:rsidRPr="00067CCA">
        <w:t>нию полного ограничения режима потребления, предусмотренного Правилами ограничения.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proofErr w:type="spellStart"/>
      <w:r w:rsidRPr="00067CCA">
        <w:t>д</w:t>
      </w:r>
      <w:proofErr w:type="spellEnd"/>
      <w:r w:rsidRPr="00067CCA">
        <w:t>) Порядок ограничения режима потребления организац</w:t>
      </w:r>
      <w:r w:rsidR="003C7F93">
        <w:t xml:space="preserve">ий, граждан – </w:t>
      </w:r>
      <w:r w:rsidRPr="00067CCA">
        <w:t>потребителей, за ис</w:t>
      </w:r>
      <w:r w:rsidR="003C7F93">
        <w:t xml:space="preserve">ключением граждан – </w:t>
      </w:r>
      <w:r w:rsidRPr="00067CCA">
        <w:t>потребителей коммунальной услуги, за неоплату потребленной эле</w:t>
      </w:r>
      <w:r w:rsidRPr="00067CCA">
        <w:t>к</w:t>
      </w:r>
      <w:r w:rsidRPr="00067CCA">
        <w:t>троэнергии, имеющих Акт АТБ, не</w:t>
      </w:r>
      <w:r w:rsidRPr="00067CCA">
        <w:rPr>
          <w:i/>
        </w:rPr>
        <w:t xml:space="preserve"> </w:t>
      </w:r>
      <w:r w:rsidRPr="00067CCA">
        <w:t xml:space="preserve">относящихся к категории, без 3-х лиц указан в Приложении № 1.5. к настоящему Регламенту. </w:t>
      </w:r>
    </w:p>
    <w:p w:rsidR="00A23E3E" w:rsidRPr="00067CCA" w:rsidRDefault="00A23E3E" w:rsidP="00552675">
      <w:pPr>
        <w:spacing w:line="276" w:lineRule="auto"/>
        <w:ind w:firstLine="567"/>
        <w:jc w:val="both"/>
        <w:rPr>
          <w:lang w:eastAsia="en-US"/>
        </w:rPr>
      </w:pPr>
      <w:r w:rsidRPr="00067CCA">
        <w:rPr>
          <w:lang w:eastAsia="en-US"/>
        </w:rPr>
        <w:t>1-й этап</w:t>
      </w:r>
      <w:r w:rsidR="0005621A" w:rsidRPr="00067CCA">
        <w:rPr>
          <w:lang w:eastAsia="en-US"/>
        </w:rPr>
        <w:t xml:space="preserve"> – </w:t>
      </w:r>
      <w:r w:rsidRPr="00067CCA">
        <w:rPr>
          <w:lang w:eastAsia="en-US"/>
        </w:rPr>
        <w:t xml:space="preserve">В </w:t>
      </w:r>
      <w:r w:rsidRPr="00067CCA">
        <w:t>этом случае вводится частичное ограничение режима потребления до уровня технологической брони, дата частичного ограничения наступает не ранее чем по истечении 10 дней после дня уведомления потребителя и ООО «</w:t>
      </w:r>
      <w:r w:rsidR="00F877A5" w:rsidRPr="00067CCA">
        <w:t>РЭС</w:t>
      </w:r>
      <w:r w:rsidRPr="00067CCA">
        <w:t xml:space="preserve">». 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rPr>
          <w:lang w:eastAsia="en-US"/>
        </w:rPr>
        <w:t>2-й этап</w:t>
      </w:r>
      <w:r w:rsidRPr="00067CCA">
        <w:t xml:space="preserve"> </w:t>
      </w:r>
      <w:r w:rsidR="0005621A" w:rsidRPr="00067CCA">
        <w:t xml:space="preserve">– </w:t>
      </w:r>
      <w:r w:rsidRPr="00067CCA">
        <w:t>Полное ограничение режима потребления вводится по истечении 5 дней (если иной срок не установлен Актом АТБ) после дня введения частичного ограничения режима п</w:t>
      </w:r>
      <w:r w:rsidRPr="00067CCA">
        <w:t>о</w:t>
      </w:r>
      <w:r w:rsidRPr="00067CCA">
        <w:t>требления до уровня технологической брони.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 xml:space="preserve"> е) Порядок ограничения режима потребления организаций, граждан – потреби</w:t>
      </w:r>
      <w:r w:rsidR="002B3597">
        <w:t xml:space="preserve">телей, за исключением граждан – </w:t>
      </w:r>
      <w:r w:rsidRPr="00067CCA">
        <w:t>потребителей коммунальной услуги, за неоплату потребленной эле</w:t>
      </w:r>
      <w:r w:rsidRPr="00067CCA">
        <w:t>к</w:t>
      </w:r>
      <w:r w:rsidRPr="00067CCA">
        <w:t>троэнергии, имеющих Акт АТБ, не</w:t>
      </w:r>
      <w:r w:rsidRPr="00067CCA">
        <w:rPr>
          <w:i/>
        </w:rPr>
        <w:t xml:space="preserve"> </w:t>
      </w:r>
      <w:r w:rsidRPr="00067CCA">
        <w:t>относящихся к категории, с 3-ми лицами указан в Прилож</w:t>
      </w:r>
      <w:r w:rsidRPr="00067CCA">
        <w:t>е</w:t>
      </w:r>
      <w:r w:rsidRPr="00067CCA">
        <w:t xml:space="preserve">нии № 1.6. к настоящему Регламенту. </w:t>
      </w:r>
    </w:p>
    <w:p w:rsidR="00A23E3E" w:rsidRPr="00067CCA" w:rsidRDefault="005E3E51" w:rsidP="00552675">
      <w:pPr>
        <w:spacing w:line="276" w:lineRule="auto"/>
        <w:ind w:firstLine="567"/>
        <w:jc w:val="both"/>
      </w:pPr>
      <w:r w:rsidRPr="00067CCA">
        <w:rPr>
          <w:lang w:eastAsia="en-US"/>
        </w:rPr>
        <w:lastRenderedPageBreak/>
        <w:t>1-й этап –</w:t>
      </w:r>
      <w:r w:rsidR="00A23E3E" w:rsidRPr="00067CCA">
        <w:rPr>
          <w:lang w:eastAsia="en-US"/>
        </w:rPr>
        <w:t xml:space="preserve"> В </w:t>
      </w:r>
      <w:r w:rsidR="00A23E3E" w:rsidRPr="00067CCA">
        <w:t>этом случае вводится частичное ограничение режима потребления до уровня, определенного инициатором введения ограничения для каждого часа, включающего в себя пр</w:t>
      </w:r>
      <w:r w:rsidR="00A23E3E" w:rsidRPr="00067CCA">
        <w:t>е</w:t>
      </w:r>
      <w:r w:rsidR="00A23E3E" w:rsidRPr="00067CCA">
        <w:t>дельный объем 3-х лиц + величина потерь +уровень технологической брони, умноженный на один час, дата частичного ограничения наступает не ранее чем по истечении 10 дней после дня уведомления потребителя и ООО «</w:t>
      </w:r>
      <w:r w:rsidR="00D57432" w:rsidRPr="00067CCA">
        <w:t>РЭС</w:t>
      </w:r>
      <w:r w:rsidR="00A23E3E" w:rsidRPr="00067CCA">
        <w:t xml:space="preserve">». </w:t>
      </w:r>
    </w:p>
    <w:p w:rsidR="00A23E3E" w:rsidRPr="00067CCA" w:rsidRDefault="005E3E51" w:rsidP="00552675">
      <w:pPr>
        <w:spacing w:line="276" w:lineRule="auto"/>
        <w:ind w:firstLine="567"/>
        <w:jc w:val="both"/>
      </w:pPr>
      <w:r w:rsidRPr="00067CCA">
        <w:rPr>
          <w:lang w:eastAsia="en-US"/>
        </w:rPr>
        <w:t>2-й этап –</w:t>
      </w:r>
      <w:r w:rsidR="00A23E3E" w:rsidRPr="00067CCA">
        <w:rPr>
          <w:lang w:eastAsia="en-US"/>
        </w:rPr>
        <w:t xml:space="preserve"> </w:t>
      </w:r>
      <w:r w:rsidR="00A23E3E" w:rsidRPr="00067CCA">
        <w:t>Полное ограничение режима потребления до уровня, определенного инициат</w:t>
      </w:r>
      <w:r w:rsidR="00A23E3E" w:rsidRPr="00067CCA">
        <w:t>о</w:t>
      </w:r>
      <w:r w:rsidR="00A23E3E" w:rsidRPr="00067CCA">
        <w:t>ром введения ограничения для каждого часа, включающего в себя предельный объем 3-х лиц + величина потерь, вводится по истечении 5 дней (если иной срок не установлен Актом АТБ) п</w:t>
      </w:r>
      <w:r w:rsidR="00A23E3E" w:rsidRPr="00067CCA">
        <w:t>о</w:t>
      </w:r>
      <w:r w:rsidR="00A23E3E" w:rsidRPr="00067CCA">
        <w:t>сле дня введения частичного ограничения режима потребления.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ж) Порядок ограничения режима потребления организаций, граждан – потреби</w:t>
      </w:r>
      <w:r w:rsidR="002B3597">
        <w:t xml:space="preserve">телей, за исключением граждан – </w:t>
      </w:r>
      <w:r w:rsidRPr="00067CCA">
        <w:t>потребителей коммунальной услуги, за неоплату потребленной эле</w:t>
      </w:r>
      <w:r w:rsidRPr="00067CCA">
        <w:t>к</w:t>
      </w:r>
      <w:r w:rsidRPr="00067CCA">
        <w:t>троэнергии, имеющих Акт АТБ,</w:t>
      </w:r>
      <w:r w:rsidRPr="00067CCA">
        <w:rPr>
          <w:i/>
        </w:rPr>
        <w:t xml:space="preserve"> </w:t>
      </w:r>
      <w:r w:rsidRPr="00067CCA">
        <w:t xml:space="preserve">относящихся к категории, без 3-х лиц указан в Приложении № 1.7. к настоящему Регламенту. 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rPr>
          <w:i/>
        </w:rPr>
        <w:t xml:space="preserve"> </w:t>
      </w:r>
      <w:r w:rsidR="005E3E51" w:rsidRPr="00067CCA">
        <w:rPr>
          <w:lang w:eastAsia="en-US"/>
        </w:rPr>
        <w:t>1-й этап –</w:t>
      </w:r>
      <w:r w:rsidRPr="00067CCA">
        <w:rPr>
          <w:lang w:eastAsia="en-US"/>
        </w:rPr>
        <w:t xml:space="preserve"> В </w:t>
      </w:r>
      <w:r w:rsidRPr="00067CCA">
        <w:t>этом случае вводится частичное ограничение режима потребления до уровня технологической брони, дата частичного ограничения наступает не ранее чем по истечении 10 дней после дня уведомления потребителя и ООО «</w:t>
      </w:r>
      <w:r w:rsidR="005E3E51" w:rsidRPr="00067CCA">
        <w:t>РЭС</w:t>
      </w:r>
      <w:r w:rsidRPr="00067CCA">
        <w:t xml:space="preserve">». </w:t>
      </w:r>
    </w:p>
    <w:p w:rsidR="00A23E3E" w:rsidRPr="00067CCA" w:rsidRDefault="00730571" w:rsidP="00552675">
      <w:pPr>
        <w:spacing w:line="276" w:lineRule="auto"/>
        <w:ind w:firstLine="567"/>
        <w:jc w:val="both"/>
      </w:pPr>
      <w:r w:rsidRPr="00067CCA">
        <w:rPr>
          <w:lang w:eastAsia="en-US"/>
        </w:rPr>
        <w:t>2-й этап –</w:t>
      </w:r>
      <w:r w:rsidR="00A23E3E" w:rsidRPr="00067CCA">
        <w:rPr>
          <w:lang w:eastAsia="en-US"/>
        </w:rPr>
        <w:t xml:space="preserve"> </w:t>
      </w:r>
      <w:r w:rsidR="00A23E3E" w:rsidRPr="00067CCA">
        <w:t>Частичное ограничение режима потребления до уровня аварийной брони, ук</w:t>
      </w:r>
      <w:r w:rsidR="00A23E3E" w:rsidRPr="00067CCA">
        <w:t>а</w:t>
      </w:r>
      <w:r w:rsidR="00A23E3E" w:rsidRPr="00067CCA">
        <w:t>занного в акте, вводится по истечении 5 дней (если иной срок не установлен Актом АТБ) после дня введения частичного ограничения режима потребления до уровня технологической брони.</w:t>
      </w:r>
    </w:p>
    <w:p w:rsidR="00A23E3E" w:rsidRPr="00067CCA" w:rsidRDefault="00AE6273" w:rsidP="00552675">
      <w:pPr>
        <w:spacing w:line="276" w:lineRule="auto"/>
        <w:ind w:firstLine="567"/>
        <w:jc w:val="both"/>
      </w:pPr>
      <w:r>
        <w:rPr>
          <w:lang w:eastAsia="en-US"/>
        </w:rPr>
        <w:t>3-й этап –</w:t>
      </w:r>
      <w:r w:rsidR="00A23E3E" w:rsidRPr="00067CCA">
        <w:rPr>
          <w:lang w:eastAsia="en-US"/>
        </w:rPr>
        <w:t xml:space="preserve"> </w:t>
      </w:r>
      <w:r w:rsidR="00A23E3E" w:rsidRPr="00067CCA">
        <w:t>Полное ограничение режима потребления вводится в течение одного рабочего дня после дня получения исполнителем (субисполнителем) от указанного потребителя уведо</w:t>
      </w:r>
      <w:r w:rsidR="00A23E3E" w:rsidRPr="00067CCA">
        <w:t>м</w:t>
      </w:r>
      <w:r w:rsidR="00A23E3E" w:rsidRPr="00067CCA">
        <w:t>ления о готовности к введению полного ограничения режима потребления, предусмотренного Правилами ограничения.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proofErr w:type="spellStart"/>
      <w:r w:rsidRPr="00067CCA">
        <w:t>з</w:t>
      </w:r>
      <w:proofErr w:type="spellEnd"/>
      <w:r w:rsidRPr="00067CCA">
        <w:t>) Порядок ограничения режима потребления организаций, граждан – потребителей, за и</w:t>
      </w:r>
      <w:r w:rsidRPr="00067CCA">
        <w:t>с</w:t>
      </w:r>
      <w:r w:rsidR="002B3597">
        <w:t>ключением граждан –</w:t>
      </w:r>
      <w:r w:rsidRPr="00067CCA">
        <w:t xml:space="preserve"> потребителей коммунальной услуги, за неоплату потребленной электр</w:t>
      </w:r>
      <w:r w:rsidRPr="00067CCA">
        <w:t>о</w:t>
      </w:r>
      <w:r w:rsidRPr="00067CCA">
        <w:t>энергии, имеющих Акт АТБ (уровень ТБ не указан),</w:t>
      </w:r>
      <w:r w:rsidRPr="00067CCA">
        <w:rPr>
          <w:i/>
        </w:rPr>
        <w:t xml:space="preserve"> </w:t>
      </w:r>
      <w:r w:rsidRPr="00067CCA">
        <w:t>относящихся к категории, без 3-х лиц ук</w:t>
      </w:r>
      <w:r w:rsidRPr="00067CCA">
        <w:t>а</w:t>
      </w:r>
      <w:r w:rsidRPr="00067CCA">
        <w:t>зан в Приложении № 1.8. к настоящему Регламенту.</w:t>
      </w:r>
    </w:p>
    <w:p w:rsidR="00A23E3E" w:rsidRPr="00067CCA" w:rsidRDefault="00AE6273" w:rsidP="00552675">
      <w:pPr>
        <w:spacing w:line="276" w:lineRule="auto"/>
        <w:ind w:firstLine="567"/>
        <w:jc w:val="both"/>
      </w:pPr>
      <w:r>
        <w:rPr>
          <w:lang w:eastAsia="en-US"/>
        </w:rPr>
        <w:t>1-й этап –</w:t>
      </w:r>
      <w:r w:rsidR="00A23E3E" w:rsidRPr="00067CCA">
        <w:rPr>
          <w:lang w:eastAsia="en-US"/>
        </w:rPr>
        <w:t xml:space="preserve"> В </w:t>
      </w:r>
      <w:r w:rsidR="00A23E3E" w:rsidRPr="00067CCA">
        <w:t xml:space="preserve">этом случае вводится частичное ограничение режима потребления до уровня аварийной брони, дата частичного ограничения наступает не ранее чем по истечении 10 дней после дня уведомления потребителя. </w:t>
      </w:r>
    </w:p>
    <w:p w:rsidR="00A23E3E" w:rsidRPr="00067CCA" w:rsidRDefault="00AE6273" w:rsidP="00552675">
      <w:pPr>
        <w:spacing w:line="276" w:lineRule="auto"/>
        <w:ind w:firstLine="567"/>
        <w:jc w:val="both"/>
      </w:pPr>
      <w:r>
        <w:rPr>
          <w:lang w:eastAsia="en-US"/>
        </w:rPr>
        <w:t>2-й этап –</w:t>
      </w:r>
      <w:r w:rsidR="00A23E3E" w:rsidRPr="00067CCA">
        <w:rPr>
          <w:lang w:eastAsia="en-US"/>
        </w:rPr>
        <w:t xml:space="preserve"> </w:t>
      </w:r>
      <w:r w:rsidR="00A23E3E" w:rsidRPr="00067CCA">
        <w:t>Полное ограничение режима потребления вводится в течение одного рабочего дня после дня получения исполнителем (субисполнителем) от указанного потребителя уведо</w:t>
      </w:r>
      <w:r w:rsidR="00A23E3E" w:rsidRPr="00067CCA">
        <w:t>м</w:t>
      </w:r>
      <w:r w:rsidR="00A23E3E" w:rsidRPr="00067CCA">
        <w:t>ления о готовности к введению полного ограничения режима потребления, предусмотренного Правилами ограничения.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и) Порядок ограничения режима потребления организаций, граждан – потреб</w:t>
      </w:r>
      <w:r w:rsidR="00AE6273">
        <w:t>ителей, за исключением граждан –</w:t>
      </w:r>
      <w:r w:rsidRPr="00067CCA">
        <w:t xml:space="preserve"> потребителей коммунальной услуги, за неоплату потребленной эле</w:t>
      </w:r>
      <w:r w:rsidRPr="00067CCA">
        <w:t>к</w:t>
      </w:r>
      <w:r w:rsidRPr="00067CCA">
        <w:t>троэнергии, имеющих Акт АТБ,</w:t>
      </w:r>
      <w:r w:rsidRPr="00067CCA">
        <w:rPr>
          <w:i/>
        </w:rPr>
        <w:t xml:space="preserve"> </w:t>
      </w:r>
      <w:r w:rsidRPr="00067CCA">
        <w:t xml:space="preserve">относящихся к категории, с 3-ми лицами указан в Приложении № 1.9. к настоящему Регламенту.  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 xml:space="preserve"> </w:t>
      </w:r>
      <w:r w:rsidR="00BD526A">
        <w:rPr>
          <w:lang w:eastAsia="en-US"/>
        </w:rPr>
        <w:t>1-й этап –</w:t>
      </w:r>
      <w:r w:rsidRPr="00067CCA">
        <w:rPr>
          <w:lang w:eastAsia="en-US"/>
        </w:rPr>
        <w:t xml:space="preserve"> В </w:t>
      </w:r>
      <w:r w:rsidRPr="00067CCA">
        <w:t>этом случае вводится частичное ограничение режима потребления до уровня, определенного инициатором введения ограничения для каждого часа, включающего в себя пр</w:t>
      </w:r>
      <w:r w:rsidRPr="00067CCA">
        <w:t>е</w:t>
      </w:r>
      <w:r w:rsidRPr="00067CCA">
        <w:t xml:space="preserve">дельный объем 3-х лиц + величина потерь +уровень технологической брони, умноженный на один час, дата частичного ограничения наступает не ранее чем по истечении 10 дней после дня уведомления потребителя. </w:t>
      </w:r>
    </w:p>
    <w:p w:rsidR="00A23E3E" w:rsidRPr="00067CCA" w:rsidRDefault="00BD526A" w:rsidP="00552675">
      <w:pPr>
        <w:spacing w:line="276" w:lineRule="auto"/>
        <w:ind w:firstLine="567"/>
        <w:jc w:val="both"/>
      </w:pPr>
      <w:r>
        <w:rPr>
          <w:lang w:eastAsia="en-US"/>
        </w:rPr>
        <w:t>2-й этап –</w:t>
      </w:r>
      <w:r w:rsidR="00A23E3E" w:rsidRPr="00067CCA">
        <w:rPr>
          <w:lang w:eastAsia="en-US"/>
        </w:rPr>
        <w:t xml:space="preserve"> </w:t>
      </w:r>
      <w:r w:rsidR="00A23E3E" w:rsidRPr="00067CCA">
        <w:t>Частичное ограничение режима потребления до уровня, определенного иници</w:t>
      </w:r>
      <w:r w:rsidR="00A23E3E" w:rsidRPr="00067CCA">
        <w:t>а</w:t>
      </w:r>
      <w:r w:rsidR="00A23E3E" w:rsidRPr="00067CCA">
        <w:t xml:space="preserve">тором введения ограничения для каждого часа, включающего в себя предельный объем 3-х лиц + величина потерь +уровень аварийной брони, умноженный на один час, вводится по истечении </w:t>
      </w:r>
      <w:r w:rsidR="00A23E3E" w:rsidRPr="00067CCA">
        <w:lastRenderedPageBreak/>
        <w:t>5 дней (если иной срок не установлен актом согласования технологической и (или) аварийной брони) после дня введения предыдущего частичного ограничения режима.</w:t>
      </w:r>
    </w:p>
    <w:p w:rsidR="00A23E3E" w:rsidRPr="00067CCA" w:rsidRDefault="00A7607D" w:rsidP="00552675">
      <w:pPr>
        <w:spacing w:line="276" w:lineRule="auto"/>
        <w:ind w:firstLine="567"/>
        <w:jc w:val="both"/>
      </w:pPr>
      <w:r>
        <w:rPr>
          <w:lang w:eastAsia="en-US"/>
        </w:rPr>
        <w:t>3-й этап –</w:t>
      </w:r>
      <w:r w:rsidR="00A23E3E" w:rsidRPr="00067CCA">
        <w:rPr>
          <w:lang w:eastAsia="en-US"/>
        </w:rPr>
        <w:t xml:space="preserve"> </w:t>
      </w:r>
      <w:r w:rsidR="00A23E3E" w:rsidRPr="00067CCA">
        <w:t>Полное ограничение режима потребления до уровня, определенного инициат</w:t>
      </w:r>
      <w:r w:rsidR="00A23E3E" w:rsidRPr="00067CCA">
        <w:t>о</w:t>
      </w:r>
      <w:r w:rsidR="00A23E3E" w:rsidRPr="00067CCA">
        <w:t>ром введения ограничения для каждого часа, включающего в себя предельный объем 3-х лиц + величина потерь, вводится в течение одного рабочего дня после дня получения исполнителем (субисполнителем) от указанного потребителя уведомления о готовности к введению полного ограничения режима потребления, предусмотренного Правилами ограничения.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к) Порядок ограничения режима пот</w:t>
      </w:r>
      <w:r w:rsidR="003173F2">
        <w:t>ребления организаций, граждан-</w:t>
      </w:r>
      <w:r w:rsidRPr="00067CCA">
        <w:t>потреби</w:t>
      </w:r>
      <w:r w:rsidR="003173F2">
        <w:t>телей, за и</w:t>
      </w:r>
      <w:r w:rsidR="003173F2">
        <w:t>с</w:t>
      </w:r>
      <w:r w:rsidR="00A7607D">
        <w:t xml:space="preserve">ключением граждан – </w:t>
      </w:r>
      <w:r w:rsidRPr="00067CCA">
        <w:t>потребителей коммунальной услуги, за неоплату потребленной электр</w:t>
      </w:r>
      <w:r w:rsidRPr="00067CCA">
        <w:t>о</w:t>
      </w:r>
      <w:r w:rsidRPr="00067CCA">
        <w:t>энергии, имеющих Акт АТБ (уровень ТБ не указан),</w:t>
      </w:r>
      <w:r w:rsidRPr="00067CCA">
        <w:rPr>
          <w:i/>
        </w:rPr>
        <w:t xml:space="preserve"> </w:t>
      </w:r>
      <w:r w:rsidRPr="00067CCA">
        <w:t xml:space="preserve">относящихся к категории, с 3-ми лицами указан в Приложении № 1.10. к настоящему Регламенту.  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 xml:space="preserve"> </w:t>
      </w:r>
      <w:r w:rsidR="003173F2">
        <w:rPr>
          <w:lang w:eastAsia="en-US"/>
        </w:rPr>
        <w:t>1-й этап –</w:t>
      </w:r>
      <w:r w:rsidRPr="00067CCA">
        <w:rPr>
          <w:lang w:eastAsia="en-US"/>
        </w:rPr>
        <w:t xml:space="preserve"> В </w:t>
      </w:r>
      <w:r w:rsidRPr="00067CCA">
        <w:t>этом случае вводится частичное ограничение режима потребления до уровня, определенного инициатором введения ограничения для каждого часа, включающего в себя пр</w:t>
      </w:r>
      <w:r w:rsidRPr="00067CCA">
        <w:t>е</w:t>
      </w:r>
      <w:r w:rsidRPr="00067CCA">
        <w:t>дельный объем 3-х лиц + величина потерь +</w:t>
      </w:r>
      <w:r w:rsidR="00204F8E">
        <w:t xml:space="preserve"> </w:t>
      </w:r>
      <w:r w:rsidRPr="00067CCA">
        <w:t>уровень аварийной брони, умноженный на один час, дата частичного ограничения наступает не ранее чем по истечении 10 дней после дня ув</w:t>
      </w:r>
      <w:r w:rsidRPr="00067CCA">
        <w:t>е</w:t>
      </w:r>
      <w:r w:rsidRPr="00067CCA">
        <w:t xml:space="preserve">домления потребителя. </w:t>
      </w:r>
    </w:p>
    <w:p w:rsidR="00A23E3E" w:rsidRPr="00067CCA" w:rsidRDefault="003173F2" w:rsidP="00552675">
      <w:pPr>
        <w:spacing w:line="276" w:lineRule="auto"/>
        <w:ind w:firstLine="567"/>
        <w:jc w:val="both"/>
      </w:pPr>
      <w:r>
        <w:rPr>
          <w:lang w:eastAsia="en-US"/>
        </w:rPr>
        <w:t>2-й этап –</w:t>
      </w:r>
      <w:r w:rsidR="00A23E3E" w:rsidRPr="00067CCA">
        <w:rPr>
          <w:lang w:eastAsia="en-US"/>
        </w:rPr>
        <w:t xml:space="preserve"> </w:t>
      </w:r>
      <w:r w:rsidR="00A23E3E" w:rsidRPr="00067CCA">
        <w:t>Полное ограничение режима потребления до уровня, определенного инициат</w:t>
      </w:r>
      <w:r w:rsidR="00A23E3E" w:rsidRPr="00067CCA">
        <w:t>о</w:t>
      </w:r>
      <w:r w:rsidR="00A23E3E" w:rsidRPr="00067CCA">
        <w:t>ром введения ограничения для каждого часа, включающего в себя предельный объем 3-х лиц + величина потерь, вводится в течение одного рабочего дня после дня получения исполнителем (субисполнителем) от указанного потребителя уведомления о готовности к введению полного ограничения режима потребления, предусмотренного Правилами ограничения.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л)</w:t>
      </w:r>
      <w:r w:rsidR="00492450">
        <w:rPr>
          <w:bCs/>
          <w:spacing w:val="-2"/>
        </w:rPr>
        <w:t xml:space="preserve"> </w:t>
      </w:r>
      <w:r w:rsidRPr="00067CCA">
        <w:rPr>
          <w:bCs/>
          <w:spacing w:val="-2"/>
        </w:rPr>
        <w:t xml:space="preserve">Порядок приостановления предоставления коммунальной услуги гражданину-потребителю за неоплату потребленной электрической энергии при наличии технической </w:t>
      </w:r>
      <w:proofErr w:type="gramStart"/>
      <w:r w:rsidRPr="00067CCA">
        <w:rPr>
          <w:bCs/>
          <w:spacing w:val="-2"/>
        </w:rPr>
        <w:t>во</w:t>
      </w:r>
      <w:r w:rsidRPr="00067CCA">
        <w:rPr>
          <w:bCs/>
          <w:spacing w:val="-2"/>
        </w:rPr>
        <w:t>з</w:t>
      </w:r>
      <w:r w:rsidRPr="00067CCA">
        <w:rPr>
          <w:bCs/>
          <w:spacing w:val="-2"/>
        </w:rPr>
        <w:t>можности введения ограничения режима потребления электрической энергии</w:t>
      </w:r>
      <w:proofErr w:type="gramEnd"/>
      <w:r w:rsidRPr="00067CCA">
        <w:rPr>
          <w:bCs/>
          <w:spacing w:val="-2"/>
        </w:rPr>
        <w:t xml:space="preserve"> указан в </w:t>
      </w:r>
      <w:r w:rsidRPr="00067CCA">
        <w:t>Прилож</w:t>
      </w:r>
      <w:r w:rsidRPr="00067CCA">
        <w:t>е</w:t>
      </w:r>
      <w:r w:rsidRPr="00067CCA">
        <w:t>нии № 1.11. к настоящему Регламенту.</w:t>
      </w:r>
    </w:p>
    <w:p w:rsidR="00A23E3E" w:rsidRPr="00067CCA" w:rsidRDefault="00A23E3E" w:rsidP="0055267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67CCA">
        <w:t>м) </w:t>
      </w:r>
      <w:r w:rsidRPr="00067CCA">
        <w:rPr>
          <w:lang w:eastAsia="en-US"/>
        </w:rPr>
        <w:t>Порядок приостановления предоставления коммунальной услуги гражданину-потребителю за неоплату потребленной электрической энергии при отсутствии технической возможности введения ограничения режима потребления электрической энергии указан в Пр</w:t>
      </w:r>
      <w:r w:rsidRPr="00067CCA">
        <w:rPr>
          <w:lang w:eastAsia="en-US"/>
        </w:rPr>
        <w:t>и</w:t>
      </w:r>
      <w:r w:rsidRPr="00067CCA">
        <w:rPr>
          <w:lang w:eastAsia="en-US"/>
        </w:rPr>
        <w:t>ложении № 1.12. к настоящему Регламенту.</w:t>
      </w:r>
    </w:p>
    <w:p w:rsidR="001976B1" w:rsidRPr="00067CCA" w:rsidRDefault="001976B1" w:rsidP="0055267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</w:p>
    <w:p w:rsidR="00A23E3E" w:rsidRPr="00067CCA" w:rsidRDefault="001976B1" w:rsidP="0055267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pacing w:val="-2"/>
        </w:rPr>
      </w:pPr>
      <w:r w:rsidRPr="00827A9D">
        <w:rPr>
          <w:b/>
        </w:rPr>
        <w:t>3</w:t>
      </w:r>
      <w:r w:rsidR="00A23E3E" w:rsidRPr="00827A9D">
        <w:rPr>
          <w:b/>
        </w:rPr>
        <w:t>.2. Условия</w:t>
      </w:r>
      <w:r w:rsidR="00A23E3E" w:rsidRPr="00067CCA">
        <w:rPr>
          <w:b/>
        </w:rPr>
        <w:t xml:space="preserve"> введения частичного, полного ограничения </w:t>
      </w:r>
      <w:r w:rsidR="00A23E3E" w:rsidRPr="00067CCA">
        <w:rPr>
          <w:b/>
          <w:spacing w:val="-2"/>
        </w:rPr>
        <w:t>в отношении потребителей-должников</w:t>
      </w:r>
    </w:p>
    <w:p w:rsidR="00A23E3E" w:rsidRPr="00067CCA" w:rsidRDefault="001976B1" w:rsidP="00552675">
      <w:pPr>
        <w:spacing w:line="276" w:lineRule="auto"/>
        <w:ind w:firstLine="567"/>
        <w:jc w:val="both"/>
        <w:rPr>
          <w:bCs/>
          <w:spacing w:val="-2"/>
        </w:rPr>
      </w:pPr>
      <w:r w:rsidRPr="00067CCA">
        <w:t>3</w:t>
      </w:r>
      <w:r w:rsidR="00A23E3E" w:rsidRPr="00067CCA">
        <w:t>.2.1. </w:t>
      </w:r>
      <w:r w:rsidR="00A23E3E" w:rsidRPr="00067CCA">
        <w:rPr>
          <w:bCs/>
          <w:spacing w:val="-2"/>
        </w:rPr>
        <w:t>Потребитель обязан осуществить самостоятельно частичное, полное ограничение р</w:t>
      </w:r>
      <w:r w:rsidR="00A23E3E" w:rsidRPr="00067CCA">
        <w:rPr>
          <w:bCs/>
          <w:spacing w:val="-2"/>
        </w:rPr>
        <w:t>е</w:t>
      </w:r>
      <w:r w:rsidR="00A23E3E" w:rsidRPr="00067CCA">
        <w:rPr>
          <w:bCs/>
          <w:spacing w:val="-2"/>
        </w:rPr>
        <w:t>жима потребления энергопринимающими устройствами и (или) объектами электроэнергетики на дату, которая указана в уведомлении до 12 часов дня.</w:t>
      </w:r>
    </w:p>
    <w:p w:rsidR="00A23E3E" w:rsidRPr="00067CCA" w:rsidRDefault="00A23E3E" w:rsidP="00552675">
      <w:pPr>
        <w:spacing w:line="276" w:lineRule="auto"/>
        <w:ind w:firstLine="567"/>
        <w:jc w:val="both"/>
        <w:rPr>
          <w:bCs/>
          <w:spacing w:val="-2"/>
        </w:rPr>
      </w:pPr>
      <w:r w:rsidRPr="00067CCA">
        <w:rPr>
          <w:bCs/>
          <w:spacing w:val="-2"/>
        </w:rPr>
        <w:t>В случае если потребитель, относится к категории, частичное ограничение режима потре</w:t>
      </w:r>
      <w:r w:rsidRPr="00067CCA">
        <w:rPr>
          <w:bCs/>
          <w:spacing w:val="-2"/>
        </w:rPr>
        <w:t>б</w:t>
      </w:r>
      <w:r w:rsidRPr="00067CCA">
        <w:rPr>
          <w:bCs/>
          <w:spacing w:val="-2"/>
        </w:rPr>
        <w:t xml:space="preserve">ления энергопринимающими устройствами и (или) объектами электроэнергетики выполняется до 12 часов дня на дату, которая указана в уведомлении, а полное ограничение </w:t>
      </w:r>
      <w:r w:rsidR="00827A9D">
        <w:rPr>
          <w:bCs/>
          <w:spacing w:val="-2"/>
        </w:rPr>
        <w:t>–</w:t>
      </w:r>
      <w:r w:rsidRPr="00067CCA">
        <w:rPr>
          <w:bCs/>
          <w:spacing w:val="-2"/>
        </w:rPr>
        <w:t xml:space="preserve"> в день, следующий за датой, в которую этим потребителем должны быть выполнены мероприятия по обеспечению готовности к введению полного ограничения режима потребления.</w:t>
      </w:r>
    </w:p>
    <w:p w:rsidR="00A23E3E" w:rsidRPr="00067CCA" w:rsidRDefault="00A23E3E" w:rsidP="00552675">
      <w:pPr>
        <w:spacing w:line="276" w:lineRule="auto"/>
        <w:ind w:firstLine="567"/>
        <w:jc w:val="both"/>
        <w:rPr>
          <w:bCs/>
          <w:spacing w:val="-2"/>
        </w:rPr>
      </w:pPr>
      <w:r w:rsidRPr="00067CCA">
        <w:rPr>
          <w:bCs/>
          <w:spacing w:val="-2"/>
        </w:rPr>
        <w:t>В случае невыполнения потребителем самостоятельно ограничения, соответствующее огр</w:t>
      </w:r>
      <w:r w:rsidRPr="00067CCA">
        <w:rPr>
          <w:bCs/>
          <w:spacing w:val="-2"/>
        </w:rPr>
        <w:t>а</w:t>
      </w:r>
      <w:r w:rsidRPr="00067CCA">
        <w:rPr>
          <w:bCs/>
          <w:spacing w:val="-2"/>
        </w:rPr>
        <w:t>ничение режима потребления выполняется исполнителем (субисполнителем) со своих объектов электросетевого хозяйства после 12 часов.</w:t>
      </w:r>
    </w:p>
    <w:p w:rsidR="00A23E3E" w:rsidRPr="00067CCA" w:rsidRDefault="001976B1" w:rsidP="00552675">
      <w:pPr>
        <w:spacing w:line="276" w:lineRule="auto"/>
        <w:ind w:firstLine="567"/>
        <w:jc w:val="both"/>
      </w:pPr>
      <w:r w:rsidRPr="00067CCA">
        <w:t>3</w:t>
      </w:r>
      <w:r w:rsidR="00A23E3E" w:rsidRPr="00067CCA">
        <w:t>.2.2.  Ограничение режима потребления энергопринимающими устройствами и (или) объектами электроэнергетики, в отношении которых предоставлено обеспечение исполнения обязательств по оплате электрической энергии (мощности), в связи с образованием задолже</w:t>
      </w:r>
      <w:r w:rsidR="00A23E3E" w:rsidRPr="00067CCA">
        <w:t>н</w:t>
      </w:r>
      <w:r w:rsidR="00A23E3E" w:rsidRPr="00067CCA">
        <w:lastRenderedPageBreak/>
        <w:t>ности по основному обязательству не вводится до прекращения действия предоставленного обеспечения исполнения обязательств по оплате электрической энергии (мощности).</w:t>
      </w:r>
    </w:p>
    <w:p w:rsidR="00A23E3E" w:rsidRPr="00067CCA" w:rsidRDefault="001976B1" w:rsidP="0055267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67CCA">
        <w:t>3</w:t>
      </w:r>
      <w:r w:rsidR="00A23E3E" w:rsidRPr="00067CCA">
        <w:t>.2.3.</w:t>
      </w:r>
      <w:r w:rsidR="00A23E3E" w:rsidRPr="00067CCA">
        <w:rPr>
          <w:color w:val="FF0000"/>
        </w:rPr>
        <w:t> </w:t>
      </w:r>
      <w:r w:rsidR="00A23E3E" w:rsidRPr="00067CCA">
        <w:t>Отказ потребителя от признания задолженности, указанной в уведомлении о введ</w:t>
      </w:r>
      <w:r w:rsidR="00A23E3E" w:rsidRPr="00067CCA">
        <w:t>е</w:t>
      </w:r>
      <w:r w:rsidR="00A23E3E" w:rsidRPr="00067CCA">
        <w:t>нии ограничения режима потребления, не является препятствием для введения ограничения р</w:t>
      </w:r>
      <w:r w:rsidR="00A23E3E" w:rsidRPr="00067CCA">
        <w:t>е</w:t>
      </w:r>
      <w:r w:rsidR="00A23E3E" w:rsidRPr="00067CCA">
        <w:t>жима потребления.</w:t>
      </w:r>
    </w:p>
    <w:p w:rsidR="00A23E3E" w:rsidRPr="00067CCA" w:rsidRDefault="001976B1" w:rsidP="00552675">
      <w:pPr>
        <w:spacing w:line="276" w:lineRule="auto"/>
        <w:ind w:firstLine="567"/>
        <w:jc w:val="both"/>
      </w:pPr>
      <w:r w:rsidRPr="00067CCA">
        <w:t>3</w:t>
      </w:r>
      <w:r w:rsidR="00A23E3E" w:rsidRPr="00067CCA">
        <w:t>.2.4.</w:t>
      </w:r>
      <w:r w:rsidR="003B0BEA">
        <w:t xml:space="preserve"> Полное ограничение потребителя–</w:t>
      </w:r>
      <w:r w:rsidR="003F07A1" w:rsidRPr="00067CCA">
        <w:t>д</w:t>
      </w:r>
      <w:r w:rsidR="00A23E3E" w:rsidRPr="00067CCA">
        <w:t>олжника, относящегося к категории, выполняе</w:t>
      </w:r>
      <w:r w:rsidR="00A23E3E" w:rsidRPr="00067CCA">
        <w:t>т</w:t>
      </w:r>
      <w:r w:rsidR="00A23E3E" w:rsidRPr="00067CCA">
        <w:t xml:space="preserve">ся при следующих условиях: 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а) потребитель, относящийся к категории согласно приложению к Правилам ограничения, обязан утвердить план мероприятий по обеспечению готовности к введению в отношении его энергопринимающих устройств и (или) объектов электроэнергетики полного ограничения р</w:t>
      </w:r>
      <w:r w:rsidRPr="00067CCA">
        <w:t>е</w:t>
      </w:r>
      <w:r w:rsidRPr="00067CCA">
        <w:t>жима потребления, включающий в себя мероприятия, необходимые для безаварийного прекр</w:t>
      </w:r>
      <w:r w:rsidRPr="00067CCA">
        <w:t>а</w:t>
      </w:r>
      <w:r w:rsidRPr="00067CCA">
        <w:t>щения технологического процесса, обеспечения безопасности людей и сохранности оборудов</w:t>
      </w:r>
      <w:r w:rsidRPr="00067CCA">
        <w:t>а</w:t>
      </w:r>
      <w:r w:rsidRPr="00067CCA">
        <w:t>ния, и (или) мероприятия по установке за свой счет автономных источников питания, обеспеч</w:t>
      </w:r>
      <w:r w:rsidRPr="00067CCA">
        <w:t>и</w:t>
      </w:r>
      <w:r w:rsidRPr="00067CCA">
        <w:t>вающих снабжение электрической энергией его энергопринимающих устройств и (или) объе</w:t>
      </w:r>
      <w:r w:rsidRPr="00067CCA">
        <w:t>к</w:t>
      </w:r>
      <w:r w:rsidRPr="00067CCA">
        <w:t>тов электроэнергетики.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Срок проведения мероприятий по обеспечению готовности к введению полного огранич</w:t>
      </w:r>
      <w:r w:rsidRPr="00067CCA">
        <w:t>е</w:t>
      </w:r>
      <w:r w:rsidRPr="00067CCA">
        <w:t xml:space="preserve">ния режима потребления не должен превышать 6 месяцев либо, если в отношении потребителя согласованы технологическая и аварийная брони, </w:t>
      </w:r>
      <w:r w:rsidR="00C93494">
        <w:t>–</w:t>
      </w:r>
      <w:r w:rsidRPr="00067CCA">
        <w:t xml:space="preserve"> 6 месяцев за вычетом срока сокращения электроснабжения до уровня аварийной брони, указанного в акте согласования технологич</w:t>
      </w:r>
      <w:r w:rsidRPr="00067CCA">
        <w:t>е</w:t>
      </w:r>
      <w:r w:rsidRPr="00067CCA">
        <w:t>ской и (или) аварийной брони.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б) потребитель, относящийся к категории, не устранивший основания для введения огр</w:t>
      </w:r>
      <w:r w:rsidRPr="00067CCA">
        <w:t>а</w:t>
      </w:r>
      <w:r w:rsidRPr="00067CCA">
        <w:t>ничения режима потребления, обязан после дня введения в отношении его энергопринимающих устройств и (или)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(если у такого потребителя отсутствует акт согласования технологической и (или) аварийной брони или в этом акте не указан уровень аварийной брони):</w:t>
      </w:r>
    </w:p>
    <w:p w:rsidR="00A23E3E" w:rsidRPr="00067CCA" w:rsidRDefault="00CB3D76" w:rsidP="00552675">
      <w:pPr>
        <w:spacing w:line="276" w:lineRule="auto"/>
        <w:ind w:firstLine="567"/>
        <w:jc w:val="both"/>
      </w:pPr>
      <w:r>
        <w:t xml:space="preserve">– </w:t>
      </w:r>
      <w:r w:rsidR="00A23E3E" w:rsidRPr="00067CCA">
        <w:t>в течение 3 дней представить ПАО «Самараэнерго» и ООО «</w:t>
      </w:r>
      <w:r w:rsidR="003B0BEA">
        <w:t>РЭС</w:t>
      </w:r>
      <w:r w:rsidR="00A23E3E" w:rsidRPr="00067CCA">
        <w:t>»</w:t>
      </w:r>
      <w:r w:rsidR="0036330B">
        <w:t xml:space="preserve"> </w:t>
      </w:r>
      <w:r w:rsidR="00A23E3E" w:rsidRPr="00067CCA">
        <w:t>(субисполнителю) утвержденный план мероприятий по обеспечению готовности к введению в отношении его энергопринимающих устройств и (или) объектов электроэнергетики полного ограничения р</w:t>
      </w:r>
      <w:r w:rsidR="00A23E3E" w:rsidRPr="00067CCA">
        <w:t>е</w:t>
      </w:r>
      <w:r w:rsidR="00A23E3E" w:rsidRPr="00067CCA">
        <w:t>жима потребления;</w:t>
      </w:r>
    </w:p>
    <w:p w:rsidR="00A23E3E" w:rsidRPr="00067CCA" w:rsidRDefault="00CB3D76" w:rsidP="00552675">
      <w:pPr>
        <w:spacing w:line="276" w:lineRule="auto"/>
        <w:ind w:firstLine="567"/>
        <w:jc w:val="both"/>
      </w:pPr>
      <w:r>
        <w:t xml:space="preserve">– </w:t>
      </w:r>
      <w:r w:rsidR="00A23E3E" w:rsidRPr="00067CCA">
        <w:t>в срок, предусмотренный соответствующим планом, выполнить указанные мероприятия;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В случае если в установленный срок потребителем в адрес ПАО «Самараэнерго» и ООО «</w:t>
      </w:r>
      <w:r w:rsidR="003B0BEA">
        <w:t>РЭС</w:t>
      </w:r>
      <w:r w:rsidRPr="00067CCA">
        <w:t>» (субисполнителю) не был представлен утвержденный план указанных мероприятий л</w:t>
      </w:r>
      <w:r w:rsidRPr="00067CCA">
        <w:t>и</w:t>
      </w:r>
      <w:r w:rsidRPr="00067CCA">
        <w:t>бо если предусмотренный планом срок проведения указанных мероприятий превышает указа</w:t>
      </w:r>
      <w:r w:rsidRPr="00067CCA">
        <w:t>н</w:t>
      </w:r>
      <w:r w:rsidRPr="00067CCA">
        <w:t>ный ранее срок (см. п. а) 5.2.4.), то потребитель в течение 2 месяцев обязан выполнить мер</w:t>
      </w:r>
      <w:r w:rsidRPr="00067CCA">
        <w:t>о</w:t>
      </w:r>
      <w:r w:rsidRPr="00067CCA">
        <w:t>приятия по установке за свой счет автономных источников питания, обеспечивающих безопа</w:t>
      </w:r>
      <w:r w:rsidRPr="00067CCA">
        <w:t>с</w:t>
      </w:r>
      <w:r w:rsidRPr="00067CCA">
        <w:t xml:space="preserve">ное функционирование его энергопринимающих устройств и (или) объектов электроэнергетики без необходимости потребления электрической энергии из внешней сети. 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После выполнения этих мероприятий потребитель обязан направить исполнителю (суби</w:t>
      </w:r>
      <w:r w:rsidRPr="00067CCA">
        <w:t>с</w:t>
      </w:r>
      <w:r w:rsidRPr="00067CCA">
        <w:t>полнителю) уведомление о готовности к введению полного ограничения режима потребления.</w:t>
      </w:r>
    </w:p>
    <w:p w:rsidR="00A23E3E" w:rsidRPr="00067CCA" w:rsidRDefault="001976B1" w:rsidP="00552675">
      <w:pPr>
        <w:spacing w:line="276" w:lineRule="auto"/>
        <w:ind w:firstLine="567"/>
        <w:jc w:val="both"/>
      </w:pPr>
      <w:r w:rsidRPr="00067CCA">
        <w:t>3</w:t>
      </w:r>
      <w:r w:rsidR="00A23E3E" w:rsidRPr="00067CCA">
        <w:t>.2.5.  Введение ограничения режима потребления несколькими сетевыми организациями требует соблюдения следующих особенностей: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а) при определении уровня частичного ограничения режима потребления, а также уровня, до которого исполнители (субисполнители) обязаны ввести ограничение режима потребления (при наличии 3-х лиц), инициатор введения ограничения самостоятельно устанавливает для к</w:t>
      </w:r>
      <w:r w:rsidRPr="00067CCA">
        <w:t>а</w:t>
      </w:r>
      <w:r w:rsidRPr="00067CCA">
        <w:t>ждого исполнителя (субисполнителя) уровень, до которого такой исполнитель (субисполн</w:t>
      </w:r>
      <w:r w:rsidRPr="00067CCA">
        <w:t>и</w:t>
      </w:r>
      <w:r w:rsidRPr="00067CCA">
        <w:lastRenderedPageBreak/>
        <w:t>тель) обязан сократить объем подачи электрической энергии потребителю, при этом частичное ограничение режима потребления может подразумевать полное прекращение подачи электр</w:t>
      </w:r>
      <w:r w:rsidRPr="00067CCA">
        <w:t>и</w:t>
      </w:r>
      <w:r w:rsidRPr="00067CCA">
        <w:t>ческой энергии потребителю одним или несколькими из исполнителей (субисполнителей);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б) уведомление, направляемое потребителю должно содержать сведения, позволяющие идентифицировать исполнителей (субисполнителей), обязанных ввести ограничение режима потребления, с указанием уровня, до которого каждый из них обязан сократить или прекратить подачу электрической энергии потребителю, и точек поставки, в отношении которых соотве</w:t>
      </w:r>
      <w:r w:rsidRPr="00067CCA">
        <w:t>т</w:t>
      </w:r>
      <w:r w:rsidRPr="00067CCA">
        <w:t>ствующим исполнителем (субисполнителем) должны быть осуществлены указанные действия;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в) потребитель обязан каждому исполнителю обеспечивать доступ к принадлежащим ему энергопринимающим устройствам и (или) объектам электроэнергетики и приборам учета, пр</w:t>
      </w:r>
      <w:r w:rsidRPr="00067CCA">
        <w:t>е</w:t>
      </w:r>
      <w:r w:rsidRPr="00067CCA">
        <w:t>доставлять утвержденный план мероприятий по обеспечению готовности к введению в отн</w:t>
      </w:r>
      <w:r w:rsidRPr="00067CCA">
        <w:t>о</w:t>
      </w:r>
      <w:r w:rsidRPr="00067CCA">
        <w:t>шении его энергопринимающих устройств и (или) объектов электроэнергетики полного огр</w:t>
      </w:r>
      <w:r w:rsidRPr="00067CCA">
        <w:t>а</w:t>
      </w:r>
      <w:r w:rsidRPr="00067CCA">
        <w:t>ничения режима потребления;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r w:rsidRPr="00067CCA">
        <w:t>г) потребитель, относящийся к категории, обязан направить уведомление о готовности к введению полного ограничения режима потребления ПАО «Самараэнерго» и каждому испо</w:t>
      </w:r>
      <w:r w:rsidRPr="00067CCA">
        <w:t>л</w:t>
      </w:r>
      <w:r w:rsidRPr="00067CCA">
        <w:t>нителю (субисполнителю), указанному в уведомлении о введении ограничения режима потре</w:t>
      </w:r>
      <w:r w:rsidRPr="00067CCA">
        <w:t>б</w:t>
      </w:r>
      <w:r w:rsidRPr="00067CCA">
        <w:t>ления. Исполнитель (субисполнитель), получивший указанное уведомление, вводит полное о</w:t>
      </w:r>
      <w:r w:rsidRPr="00067CCA">
        <w:t>г</w:t>
      </w:r>
      <w:r w:rsidRPr="00067CCA">
        <w:t>раничение режима потребления в отношении энергопринимающих устройств и (или) объектов электроэнергетики потребителя в срок, предусмотренный Правилами ограничения;</w:t>
      </w:r>
    </w:p>
    <w:p w:rsidR="00A23E3E" w:rsidRPr="00067CCA" w:rsidRDefault="00A23E3E" w:rsidP="00552675">
      <w:pPr>
        <w:spacing w:line="276" w:lineRule="auto"/>
        <w:ind w:firstLine="567"/>
        <w:jc w:val="both"/>
      </w:pPr>
      <w:proofErr w:type="spellStart"/>
      <w:r w:rsidRPr="00067CCA">
        <w:t>д</w:t>
      </w:r>
      <w:proofErr w:type="spellEnd"/>
      <w:r w:rsidRPr="00067CCA">
        <w:t>) потребитель, энергоснабжение которого осуществляется от нескольких сетевых орган</w:t>
      </w:r>
      <w:r w:rsidRPr="00067CCA">
        <w:t>и</w:t>
      </w:r>
      <w:r w:rsidRPr="00067CCA">
        <w:t>заций, относящийся к категории, в случае  не предоставления им в установленный Правилами ограничения срок хотя бы одному из исполнителей (субисполнителей), указанных в уведомл</w:t>
      </w:r>
      <w:r w:rsidRPr="00067CCA">
        <w:t>е</w:t>
      </w:r>
      <w:r w:rsidRPr="00067CCA">
        <w:t>нии о введении ограничения, утвержденного плана мероприятий по обеспечению готовности к введению в отношении его энергопринимающих устройств и (или) объектов электроэнергетики полного ограничения режима потребления обязан выполнить в срок, не превышающий 2 мес</w:t>
      </w:r>
      <w:r w:rsidRPr="00067CCA">
        <w:t>я</w:t>
      </w:r>
      <w:r w:rsidRPr="00067CCA">
        <w:t>цев, мероприятия по установке за свой счет автономных источников питания, обеспечивающих безопасное функционирование его энергопринимающих устройств и (или) объектов электр</w:t>
      </w:r>
      <w:r w:rsidRPr="00067CCA">
        <w:t>о</w:t>
      </w:r>
      <w:r w:rsidRPr="00067CCA">
        <w:t>энергетики без необходимости потребления электрической энергии из внешней сети.</w:t>
      </w:r>
    </w:p>
    <w:p w:rsidR="002532E4" w:rsidRPr="00B03977" w:rsidRDefault="00A23E3E" w:rsidP="00552675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067CCA">
        <w:t>е) заявки направляются каждому из исполнителей, обязанных сократить объем или пр</w:t>
      </w:r>
      <w:r w:rsidRPr="00067CCA">
        <w:t>е</w:t>
      </w:r>
      <w:r w:rsidRPr="00067CCA">
        <w:t>кратить подачу электрической энергии потребителю.</w:t>
      </w:r>
    </w:p>
    <w:p w:rsidR="002532E4" w:rsidRDefault="002532E4" w:rsidP="00552675">
      <w:pPr>
        <w:suppressAutoHyphens/>
        <w:spacing w:line="276" w:lineRule="auto"/>
        <w:ind w:firstLine="567"/>
        <w:jc w:val="both"/>
        <w:rPr>
          <w:b/>
        </w:rPr>
      </w:pPr>
    </w:p>
    <w:p w:rsidR="00A23E3E" w:rsidRPr="00067CCA" w:rsidRDefault="001976B1" w:rsidP="00552675">
      <w:pPr>
        <w:suppressAutoHyphens/>
        <w:spacing w:line="276" w:lineRule="auto"/>
        <w:ind w:firstLine="567"/>
        <w:jc w:val="both"/>
        <w:rPr>
          <w:b/>
        </w:rPr>
      </w:pPr>
      <w:r w:rsidRPr="00067CCA">
        <w:rPr>
          <w:b/>
        </w:rPr>
        <w:t>4</w:t>
      </w:r>
      <w:r w:rsidR="00ED0DA0">
        <w:rPr>
          <w:b/>
        </w:rPr>
        <w:t>.</w:t>
      </w:r>
      <w:r w:rsidR="00A23E3E" w:rsidRPr="00067CCA">
        <w:rPr>
          <w:b/>
        </w:rPr>
        <w:t xml:space="preserve">  Направление Заявок в адрес ООО «</w:t>
      </w:r>
      <w:r w:rsidR="00D76112">
        <w:rPr>
          <w:b/>
        </w:rPr>
        <w:t>РЭС</w:t>
      </w:r>
      <w:r w:rsidR="00A23E3E" w:rsidRPr="00067CCA">
        <w:rPr>
          <w:b/>
        </w:rPr>
        <w:t xml:space="preserve">» </w:t>
      </w:r>
    </w:p>
    <w:p w:rsidR="00A23E3E" w:rsidRPr="00067CCA" w:rsidRDefault="00B03977" w:rsidP="00552675">
      <w:pPr>
        <w:shd w:val="clear" w:color="auto" w:fill="FFFFFF"/>
        <w:suppressAutoHyphens/>
        <w:spacing w:line="276" w:lineRule="auto"/>
        <w:ind w:firstLine="567"/>
        <w:jc w:val="both"/>
      </w:pPr>
      <w:r>
        <w:t>4.1</w:t>
      </w:r>
      <w:r w:rsidR="00316CC2">
        <w:t>.</w:t>
      </w:r>
      <w:r>
        <w:t xml:space="preserve"> </w:t>
      </w:r>
      <w:r w:rsidR="00A23E3E" w:rsidRPr="00067CCA">
        <w:t>Заявки, направляются исполнителю способом, определенным договором об оказании услуг по передаче электрической энергии:</w:t>
      </w:r>
    </w:p>
    <w:p w:rsidR="00A23E3E" w:rsidRPr="00067CCA" w:rsidRDefault="00A23E3E" w:rsidP="00552675">
      <w:pPr>
        <w:shd w:val="clear" w:color="auto" w:fill="FFFFFF"/>
        <w:suppressAutoHyphens/>
        <w:spacing w:line="276" w:lineRule="auto"/>
        <w:ind w:firstLine="567"/>
        <w:jc w:val="both"/>
      </w:pPr>
      <w:r w:rsidRPr="00067CCA">
        <w:t xml:space="preserve">а) </w:t>
      </w:r>
      <w:r w:rsidR="004E1766">
        <w:t xml:space="preserve">на электронную почту </w:t>
      </w:r>
      <w:hyperlink r:id="rId8" w:history="1">
        <w:r w:rsidR="002613BD" w:rsidRPr="00067CCA">
          <w:rPr>
            <w:rStyle w:val="ad"/>
            <w:lang w:val="en-US"/>
          </w:rPr>
          <w:t>reserve</w:t>
        </w:r>
        <w:r w:rsidR="002613BD" w:rsidRPr="00067CCA">
          <w:rPr>
            <w:rStyle w:val="ad"/>
          </w:rPr>
          <w:t>@</w:t>
        </w:r>
        <w:r w:rsidR="002613BD" w:rsidRPr="00067CCA">
          <w:rPr>
            <w:rStyle w:val="ad"/>
            <w:lang w:val="en-US"/>
          </w:rPr>
          <w:t>res</w:t>
        </w:r>
        <w:r w:rsidR="002613BD" w:rsidRPr="00067CCA">
          <w:rPr>
            <w:rStyle w:val="ad"/>
          </w:rPr>
          <w:t>63.</w:t>
        </w:r>
        <w:proofErr w:type="spellStart"/>
        <w:r w:rsidR="002613BD" w:rsidRPr="00067CCA">
          <w:rPr>
            <w:rStyle w:val="ad"/>
            <w:lang w:val="en-US"/>
          </w:rPr>
          <w:t>ru</w:t>
        </w:r>
        <w:proofErr w:type="spellEnd"/>
      </w:hyperlink>
      <w:r w:rsidRPr="00067CCA">
        <w:t>, с обязательным получением отчета о доставке и прочтении сообщения;</w:t>
      </w:r>
    </w:p>
    <w:p w:rsidR="00A23E3E" w:rsidRPr="00067CCA" w:rsidRDefault="00E43D6E" w:rsidP="00552675">
      <w:pPr>
        <w:suppressAutoHyphens/>
        <w:spacing w:line="276" w:lineRule="auto"/>
        <w:ind w:firstLine="567"/>
        <w:jc w:val="both"/>
      </w:pPr>
      <w:r>
        <w:t>б</w:t>
      </w:r>
      <w:r w:rsidR="00A306F9">
        <w:t xml:space="preserve">) оригиналы заявок, направляются </w:t>
      </w:r>
      <w:r w:rsidR="00A23E3E" w:rsidRPr="00067CCA">
        <w:t>почтовым отправлением заказным письмом (с уведомл</w:t>
      </w:r>
      <w:r w:rsidR="00A306F9">
        <w:t>ением о вручении), либо доставляются нарочным способом.</w:t>
      </w:r>
    </w:p>
    <w:p w:rsidR="00A23E3E" w:rsidRDefault="00A23E3E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 w:rsidRPr="00067CCA">
        <w:t>Отправление заявки осуществляется с адресов и телефоно</w:t>
      </w:r>
      <w:r w:rsidR="00A306F9">
        <w:t>в структурных подразделений на</w:t>
      </w:r>
      <w:r w:rsidRPr="00067CCA">
        <w:t xml:space="preserve"> электронные адреса, указанные в договоре об оказании услуг по</w:t>
      </w:r>
      <w:r w:rsidR="002532E4">
        <w:t xml:space="preserve"> передаче электрической энергии.</w:t>
      </w:r>
    </w:p>
    <w:p w:rsidR="00B03977" w:rsidRPr="00067CCA" w:rsidRDefault="00B03977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4.2</w:t>
      </w:r>
      <w:r w:rsidR="00316CC2">
        <w:t>.</w:t>
      </w:r>
      <w:r>
        <w:t xml:space="preserve"> </w:t>
      </w:r>
      <w:r w:rsidRPr="00067CCA">
        <w:t xml:space="preserve">В адрес ООО </w:t>
      </w:r>
      <w:r>
        <w:t>«РЭС</w:t>
      </w:r>
      <w:r w:rsidRPr="00067CCA">
        <w:t>» с заявкой о введении ограничения направляется копия уведомления, направленного потребителю</w:t>
      </w:r>
    </w:p>
    <w:p w:rsidR="00A23E3E" w:rsidRPr="00067CCA" w:rsidRDefault="00551AFD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4.3</w:t>
      </w:r>
      <w:r w:rsidR="00804D0D">
        <w:t>. Заявки, направляемые исполнителю, должны соответствовать формам, приведенным в Приложениях №</w:t>
      </w:r>
      <w:r w:rsidR="00FD4F8A">
        <w:t>2</w:t>
      </w:r>
      <w:r w:rsidR="00A23E3E" w:rsidRPr="00067CCA">
        <w:t>.1 - №</w:t>
      </w:r>
      <w:r w:rsidR="00FD4F8A">
        <w:t>2</w:t>
      </w:r>
      <w:r w:rsidR="00A23E3E" w:rsidRPr="00067CCA">
        <w:t>.4 к настоящему Регламенту.</w:t>
      </w:r>
    </w:p>
    <w:p w:rsidR="00A23E3E" w:rsidRPr="00551AFD" w:rsidRDefault="00551AFD" w:rsidP="00552675">
      <w:pPr>
        <w:suppressAutoHyphens/>
        <w:spacing w:line="276" w:lineRule="auto"/>
        <w:ind w:firstLine="567"/>
        <w:jc w:val="both"/>
        <w:rPr>
          <w:b/>
        </w:rPr>
      </w:pPr>
      <w:r w:rsidRPr="00551AFD">
        <w:rPr>
          <w:b/>
        </w:rPr>
        <w:lastRenderedPageBreak/>
        <w:t>4.4</w:t>
      </w:r>
      <w:r w:rsidR="00316CC2">
        <w:rPr>
          <w:b/>
        </w:rPr>
        <w:t>.</w:t>
      </w:r>
      <w:r w:rsidRPr="00551AFD">
        <w:rPr>
          <w:b/>
        </w:rPr>
        <w:t xml:space="preserve"> </w:t>
      </w:r>
      <w:r w:rsidR="00A23E3E" w:rsidRPr="00551AFD">
        <w:rPr>
          <w:b/>
        </w:rPr>
        <w:t xml:space="preserve">Заявка на введение ограничения режима потребления электроэнергии направляется не позднее, чем за 10 дней </w:t>
      </w:r>
      <w:r w:rsidR="00A23E3E" w:rsidRPr="00551AFD">
        <w:rPr>
          <w:b/>
          <w:lang w:val="en-US"/>
        </w:rPr>
        <w:t>c</w:t>
      </w:r>
      <w:r w:rsidR="00A23E3E" w:rsidRPr="00551AFD">
        <w:rPr>
          <w:b/>
        </w:rPr>
        <w:t xml:space="preserve"> даты отправки до заявляемой даты введения частичного или полного ограничения режима потребления, в адрес исполнителя способом, подтверждающим факт и дату ее получения.</w:t>
      </w:r>
    </w:p>
    <w:p w:rsidR="00A23E3E" w:rsidRDefault="00551AFD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4.5</w:t>
      </w:r>
      <w:proofErr w:type="gramStart"/>
      <w:r>
        <w:t xml:space="preserve"> </w:t>
      </w:r>
      <w:r w:rsidR="00A23E3E" w:rsidRPr="00067CCA">
        <w:t>Н</w:t>
      </w:r>
      <w:proofErr w:type="gramEnd"/>
      <w:r w:rsidR="00A23E3E" w:rsidRPr="00067CCA">
        <w:t>е допускается подача сводной заявки в отношении нескольких потребителей.</w:t>
      </w:r>
    </w:p>
    <w:p w:rsidR="005623AB" w:rsidRPr="00067CCA" w:rsidRDefault="005623AB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</w:p>
    <w:p w:rsidR="00A23E3E" w:rsidRDefault="008360EE" w:rsidP="00552675">
      <w:pPr>
        <w:spacing w:line="276" w:lineRule="auto"/>
        <w:ind w:firstLine="567"/>
        <w:jc w:val="both"/>
        <w:rPr>
          <w:b/>
        </w:rPr>
      </w:pPr>
      <w:r>
        <w:rPr>
          <w:b/>
        </w:rPr>
        <w:t>5</w:t>
      </w:r>
      <w:r w:rsidR="000C3780" w:rsidRPr="000C3780">
        <w:rPr>
          <w:b/>
        </w:rPr>
        <w:t>.</w:t>
      </w:r>
      <w:r w:rsidR="00316CC2">
        <w:rPr>
          <w:b/>
        </w:rPr>
        <w:t xml:space="preserve"> </w:t>
      </w:r>
      <w:r w:rsidR="005623AB">
        <w:rPr>
          <w:b/>
        </w:rPr>
        <w:t>Ограничение режима потребления по инициативе ООО «РЭС»</w:t>
      </w:r>
    </w:p>
    <w:p w:rsidR="001D5B25" w:rsidRPr="007A7785" w:rsidRDefault="008360EE" w:rsidP="00552675">
      <w:pPr>
        <w:spacing w:line="276" w:lineRule="auto"/>
        <w:ind w:firstLine="567"/>
        <w:jc w:val="both"/>
      </w:pPr>
      <w:r>
        <w:t>5</w:t>
      </w:r>
      <w:r w:rsidR="004F53FB" w:rsidRPr="007A7785">
        <w:t>.1</w:t>
      </w:r>
      <w:r w:rsidR="00316CC2">
        <w:t>.</w:t>
      </w:r>
      <w:r w:rsidR="004F53FB" w:rsidRPr="007A7785">
        <w:t xml:space="preserve"> </w:t>
      </w:r>
      <w:r w:rsidR="00D33925" w:rsidRPr="007A7785">
        <w:t>Ограничение режима потребления вводится по инициативе ООО «РЭС», оказыва</w:t>
      </w:r>
      <w:r w:rsidR="00D33925" w:rsidRPr="007A7785">
        <w:t>ю</w:t>
      </w:r>
      <w:r w:rsidR="00AD6F63">
        <w:t>щей потребителю услуги по</w:t>
      </w:r>
      <w:r w:rsidR="00D33925" w:rsidRPr="007A7785">
        <w:t xml:space="preserve"> передаче электрической эне</w:t>
      </w:r>
      <w:r w:rsidR="00AD6F63">
        <w:t xml:space="preserve">ргии в точке, точках </w:t>
      </w:r>
      <w:proofErr w:type="gramStart"/>
      <w:r w:rsidR="00AD6F63">
        <w:t>поставки</w:t>
      </w:r>
      <w:proofErr w:type="gramEnd"/>
      <w:r w:rsidR="00AD6F63">
        <w:t xml:space="preserve"> </w:t>
      </w:r>
      <w:r w:rsidR="00D33925" w:rsidRPr="007A7785">
        <w:t>в отн</w:t>
      </w:r>
      <w:r w:rsidR="00D33925" w:rsidRPr="007A7785">
        <w:t>о</w:t>
      </w:r>
      <w:r w:rsidR="00D33925" w:rsidRPr="007A7785">
        <w:t>шении которых требуется введение ограничения режима потребления, - в связи с наступлением обстоятельств, указанных в следующих подпунктах</w:t>
      </w:r>
      <w:r w:rsidR="001D5B25">
        <w:t xml:space="preserve"> настоящего Регламента</w:t>
      </w:r>
      <w:r w:rsidR="00D33925" w:rsidRPr="007A7785">
        <w:t>:</w:t>
      </w:r>
    </w:p>
    <w:p w:rsidR="00A23E3E" w:rsidRPr="007A7785" w:rsidRDefault="00AD6F63" w:rsidP="00552675">
      <w:pPr>
        <w:spacing w:line="276" w:lineRule="auto"/>
        <w:ind w:firstLine="567"/>
        <w:jc w:val="both"/>
      </w:pPr>
      <w:r>
        <w:t>а</w:t>
      </w:r>
      <w:r w:rsidR="00D33925" w:rsidRPr="007A7785">
        <w:t xml:space="preserve">) </w:t>
      </w:r>
      <w:r w:rsidR="001853BA" w:rsidRPr="007A7785">
        <w:t>Н</w:t>
      </w:r>
      <w:r w:rsidR="00D33925" w:rsidRPr="007A7785">
        <w:t>еисполнение или ненадлежащее исполнение потребителем условий договора, каса</w:t>
      </w:r>
      <w:r w:rsidR="00D33925" w:rsidRPr="007A7785">
        <w:t>ю</w:t>
      </w:r>
      <w:r w:rsidR="00D33925" w:rsidRPr="007A7785">
        <w:t>щихся обеспечения функционирования устройств релейной защиты, противоаварийной и р</w:t>
      </w:r>
      <w:r w:rsidR="00D33925" w:rsidRPr="007A7785">
        <w:t>е</w:t>
      </w:r>
      <w:r w:rsidR="00D33925" w:rsidRPr="007A7785">
        <w:t>жимной автоматики, устройств</w:t>
      </w:r>
      <w:r w:rsidR="001853BA" w:rsidRPr="007A7785">
        <w:t xml:space="preserve"> компенсации реактивной мощности.</w:t>
      </w:r>
    </w:p>
    <w:p w:rsidR="001853BA" w:rsidRPr="007A7785" w:rsidRDefault="00AD6F63" w:rsidP="00552675">
      <w:pPr>
        <w:spacing w:line="276" w:lineRule="auto"/>
        <w:ind w:firstLine="567"/>
        <w:jc w:val="both"/>
      </w:pPr>
      <w:proofErr w:type="gramStart"/>
      <w:r>
        <w:t>б</w:t>
      </w:r>
      <w:r w:rsidR="001853BA" w:rsidRPr="007A7785">
        <w:t>) 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энерг</w:t>
      </w:r>
      <w:r w:rsidR="001853BA" w:rsidRPr="007A7785">
        <w:t>о</w:t>
      </w:r>
      <w:r w:rsidR="001853BA" w:rsidRPr="007A7785">
        <w:t>принимающего устройства потребителя), вызванное подключением потребителем к принадл</w:t>
      </w:r>
      <w:r w:rsidR="001853BA" w:rsidRPr="007A7785">
        <w:t>е</w:t>
      </w:r>
      <w:r w:rsidR="001853BA" w:rsidRPr="007A7785">
        <w:t>жащем ему энергопринимающим устройствам и (или) объектам электроэнергетики электроп</w:t>
      </w:r>
      <w:r w:rsidR="001853BA" w:rsidRPr="007A7785">
        <w:t>о</w:t>
      </w:r>
      <w:r w:rsidR="001853BA" w:rsidRPr="007A7785">
        <w:t>требляющего оборудования либо изменением потребителем режима работы подключенного электропотребляющего оборудования.</w:t>
      </w:r>
      <w:proofErr w:type="gramEnd"/>
    </w:p>
    <w:p w:rsidR="00275D4B" w:rsidRPr="007A7785" w:rsidRDefault="00AD6F63" w:rsidP="00552675">
      <w:pPr>
        <w:spacing w:line="276" w:lineRule="auto"/>
        <w:ind w:firstLine="567"/>
        <w:jc w:val="both"/>
      </w:pPr>
      <w:r>
        <w:t>в</w:t>
      </w:r>
      <w:r w:rsidR="00275D4B" w:rsidRPr="007A7785">
        <w:t>) Прекращение обязательств по поставке электрической энергии (мощности) по договору энергоснабжения (купли-продажи (поставки) электрической энергии (мощности)) и (или) по оказанию услуг по передаче электрической энергии в отношении энергопринимающих ус</w:t>
      </w:r>
      <w:r w:rsidR="00275D4B" w:rsidRPr="007A7785">
        <w:t>т</w:t>
      </w:r>
      <w:r w:rsidR="00275D4B" w:rsidRPr="007A7785">
        <w:t>ройств и (или) объектов электроэнергетики по договору оказания услуг по передаче электрич</w:t>
      </w:r>
      <w:r w:rsidR="00275D4B" w:rsidRPr="007A7785">
        <w:t>е</w:t>
      </w:r>
      <w:r w:rsidR="00275D4B" w:rsidRPr="007A7785">
        <w:t>ской энергии.</w:t>
      </w:r>
    </w:p>
    <w:p w:rsidR="00A23E3E" w:rsidRPr="007A7785" w:rsidRDefault="008360EE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5</w:t>
      </w:r>
      <w:r w:rsidR="00145E91" w:rsidRPr="007A7785">
        <w:t>.2</w:t>
      </w:r>
      <w:r w:rsidR="00316CC2">
        <w:t>.</w:t>
      </w:r>
      <w:r w:rsidR="00145E91" w:rsidRPr="007A7785">
        <w:t xml:space="preserve"> Ограничение режима потребления вводится по инициативе ООО «РЭС» либо иного лица, к энергопринимающим устройствам и (или)</w:t>
      </w:r>
      <w:r w:rsidR="000B54DA" w:rsidRPr="007A7785">
        <w:t xml:space="preserve"> </w:t>
      </w:r>
      <w:proofErr w:type="gramStart"/>
      <w:r w:rsidR="007A7785" w:rsidRPr="007A7785">
        <w:t>объектам</w:t>
      </w:r>
      <w:proofErr w:type="gramEnd"/>
      <w:r w:rsidR="000B54DA" w:rsidRPr="007A7785">
        <w:t xml:space="preserve"> электроэнергетики которых технологически присоединены (в случае отсутствия надлежащего технологического присоединения – непосредствен присоединены)</w:t>
      </w:r>
      <w:r w:rsidR="00E54A84" w:rsidRPr="007A7785">
        <w:t xml:space="preserve"> энергопринимающие устройства и (или) объекты электроэнергетики лица, осуществляющие</w:t>
      </w:r>
      <w:r w:rsidR="007A7785" w:rsidRPr="007A7785">
        <w:t xml:space="preserve"> бездоговорное потребление электрической энергии, либо ООО «РЭС», которая обязана принимать меры по сокращению уровня или прекращению потребления электрическ</w:t>
      </w:r>
      <w:r w:rsidR="007A7785">
        <w:t>о</w:t>
      </w:r>
      <w:r w:rsidR="007A7785" w:rsidRPr="007A7785">
        <w:t>й энергии в связи с выявлением факта бездоговорного потребления.</w:t>
      </w:r>
    </w:p>
    <w:p w:rsidR="007A7785" w:rsidRPr="007A7785" w:rsidRDefault="008360EE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5</w:t>
      </w:r>
      <w:r w:rsidR="007A7785" w:rsidRPr="007A7785">
        <w:t>.3</w:t>
      </w:r>
      <w:r w:rsidR="00316CC2">
        <w:t>.</w:t>
      </w:r>
      <w:r w:rsidR="007A7785" w:rsidRPr="007A7785">
        <w:t xml:space="preserve">Ограничение режима потребления вводится по инициативе ООО «РЭС» либо иного лица, к энергопринимающим устройствам и (или) </w:t>
      </w:r>
      <w:proofErr w:type="gramStart"/>
      <w:r w:rsidR="007A7785">
        <w:t>объектам</w:t>
      </w:r>
      <w:proofErr w:type="gramEnd"/>
      <w:r w:rsidR="007A7785" w:rsidRPr="007A7785">
        <w:t xml:space="preserve"> электроэнергетики которых технологически присоединены энергопринимающие устройства и (или) объекты</w:t>
      </w:r>
      <w:r w:rsidR="007A7785">
        <w:t xml:space="preserve"> электроэнергетики потребителя в связи с наступлением обстоятельств, указанных в следующих подпунктах</w:t>
      </w:r>
      <w:r w:rsidR="001D5B25">
        <w:t xml:space="preserve"> настоящего Регламента</w:t>
      </w:r>
      <w:r w:rsidR="007A7785">
        <w:t>:</w:t>
      </w:r>
    </w:p>
    <w:p w:rsidR="007A7785" w:rsidRDefault="001D5B25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а</w:t>
      </w:r>
      <w:r w:rsidRPr="001D5B25">
        <w:t>)</w:t>
      </w:r>
      <w:r>
        <w:t xml:space="preserve"> Получение законного требования судебного пристава-исполнителя  </w:t>
      </w:r>
      <w:proofErr w:type="gramStart"/>
      <w:r>
        <w:t>введении</w:t>
      </w:r>
      <w:proofErr w:type="gramEnd"/>
      <w:r>
        <w:t xml:space="preserve"> ограничения режима потребления</w:t>
      </w:r>
    </w:p>
    <w:p w:rsidR="001D5B25" w:rsidRPr="001D5B25" w:rsidRDefault="001D5B25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б) Окончания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прекращения.</w:t>
      </w:r>
    </w:p>
    <w:p w:rsidR="00145E91" w:rsidRPr="00067CCA" w:rsidRDefault="00145E91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</w:p>
    <w:p w:rsidR="00C50578" w:rsidRPr="00264F21" w:rsidRDefault="008360EE" w:rsidP="00552675">
      <w:pPr>
        <w:tabs>
          <w:tab w:val="num" w:pos="900"/>
        </w:tabs>
        <w:suppressAutoHyphens/>
        <w:spacing w:line="276" w:lineRule="auto"/>
        <w:ind w:firstLine="567"/>
        <w:jc w:val="both"/>
        <w:rPr>
          <w:b/>
          <w:spacing w:val="-1"/>
        </w:rPr>
      </w:pPr>
      <w:r>
        <w:rPr>
          <w:b/>
        </w:rPr>
        <w:t>6</w:t>
      </w:r>
      <w:r w:rsidR="00A23E3E" w:rsidRPr="00067CCA">
        <w:rPr>
          <w:b/>
        </w:rPr>
        <w:t xml:space="preserve">. Действия </w:t>
      </w:r>
      <w:r w:rsidR="00E807A1">
        <w:rPr>
          <w:b/>
        </w:rPr>
        <w:t xml:space="preserve">работников ООО « РЭС» </w:t>
      </w:r>
      <w:r w:rsidR="00A23E3E" w:rsidRPr="00067CCA">
        <w:rPr>
          <w:b/>
        </w:rPr>
        <w:t xml:space="preserve">по инициированию </w:t>
      </w:r>
      <w:r w:rsidR="00264F21">
        <w:rPr>
          <w:b/>
          <w:spacing w:val="-1"/>
        </w:rPr>
        <w:t xml:space="preserve">процедуры ограничения (возобновления) режима потребления электрической энергии </w:t>
      </w:r>
      <w:r w:rsidR="00A23E3E" w:rsidRPr="00067CCA">
        <w:rPr>
          <w:b/>
        </w:rPr>
        <w:t>потребителей – должников</w:t>
      </w:r>
    </w:p>
    <w:p w:rsidR="0083099D" w:rsidRPr="00067CCA" w:rsidRDefault="008360EE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lastRenderedPageBreak/>
        <w:t>6</w:t>
      </w:r>
      <w:r w:rsidR="00A23E3E" w:rsidRPr="00067CCA">
        <w:t>.1</w:t>
      </w:r>
      <w:r w:rsidR="00D87916" w:rsidRPr="00067CCA">
        <w:t>.</w:t>
      </w:r>
      <w:r w:rsidR="00A23E3E" w:rsidRPr="00067CCA">
        <w:t xml:space="preserve"> С целью упорядочения и контроля процесса  введения ограничения, отмены и возобновления электроснабжения объектов потребителей, технологически подключенных от сетей ООО «</w:t>
      </w:r>
      <w:r w:rsidR="004E5FBB" w:rsidRPr="00067CCA">
        <w:t>РЭС</w:t>
      </w:r>
      <w:r w:rsidR="00A23E3E" w:rsidRPr="00067CCA">
        <w:t>», в струк</w:t>
      </w:r>
      <w:r w:rsidR="004E5FBB" w:rsidRPr="00067CCA">
        <w:t>туре ОУЭЭ вводится функционал (</w:t>
      </w:r>
      <w:r w:rsidR="00A23E3E" w:rsidRPr="00067CCA">
        <w:t xml:space="preserve">далее </w:t>
      </w:r>
      <w:r w:rsidR="004E5FBB" w:rsidRPr="00067CCA">
        <w:t xml:space="preserve">– </w:t>
      </w:r>
      <w:r w:rsidR="00A23E3E" w:rsidRPr="00067CCA">
        <w:t>Распорядитель</w:t>
      </w:r>
      <w:r w:rsidR="004E5FBB" w:rsidRPr="00067CCA">
        <w:t>)</w:t>
      </w:r>
      <w:r w:rsidR="00A23E3E" w:rsidRPr="00067CCA">
        <w:t xml:space="preserve">, который закрепляется распоряжением начальника отдела учета за специалистом из состава инженерно-технологических работников отдела. В функциональные </w:t>
      </w:r>
      <w:r w:rsidR="004E5FBB" w:rsidRPr="00067CCA">
        <w:t>обязанности,</w:t>
      </w:r>
      <w:r w:rsidR="00A23E3E" w:rsidRPr="00067CCA">
        <w:t xml:space="preserve"> которого входит получение, регистрация и отслеживание исполнения по Заявкам в соответствии со сроками, установленными настоящим регламентом. А также передача данных Заявок начальнику ОУЭЭ для постановки резолюции, передача ее сотруднику, </w:t>
      </w:r>
      <w:r w:rsidR="00D51205" w:rsidRPr="00067CCA">
        <w:t xml:space="preserve">назначенного, </w:t>
      </w:r>
      <w:r w:rsidR="00A23E3E" w:rsidRPr="00067CCA">
        <w:t xml:space="preserve">в резолюции начальника ОУЭЭ (далее </w:t>
      </w:r>
      <w:r w:rsidR="0083099D" w:rsidRPr="00067CCA">
        <w:t xml:space="preserve">– </w:t>
      </w:r>
      <w:r w:rsidR="00A23E3E" w:rsidRPr="00067CCA">
        <w:t xml:space="preserve">Куратору), </w:t>
      </w:r>
      <w:r w:rsidR="0083099D" w:rsidRPr="00067CCA">
        <w:t xml:space="preserve">а также </w:t>
      </w:r>
      <w:r w:rsidR="00A23E3E" w:rsidRPr="00067CCA">
        <w:t>получение от Кураторов ответов уведомлений по заявкам</w:t>
      </w:r>
      <w:r w:rsidR="0083099D" w:rsidRPr="00067CCA">
        <w:t>.</w:t>
      </w:r>
    </w:p>
    <w:p w:rsidR="00A23E3E" w:rsidRPr="00067CCA" w:rsidRDefault="008360EE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6</w:t>
      </w:r>
      <w:r w:rsidR="00A23E3E" w:rsidRPr="00067CCA">
        <w:t>.2</w:t>
      </w:r>
      <w:r w:rsidR="001B7958">
        <w:t>.</w:t>
      </w:r>
      <w:r w:rsidR="00D51205" w:rsidRPr="00067CCA">
        <w:t xml:space="preserve"> П</w:t>
      </w:r>
      <w:r w:rsidR="00A23E3E" w:rsidRPr="00067CCA">
        <w:t>ри поступлении в адрес ООО «</w:t>
      </w:r>
      <w:r w:rsidR="00A07521" w:rsidRPr="00067CCA">
        <w:t>РЭС</w:t>
      </w:r>
      <w:r w:rsidR="00D51205" w:rsidRPr="00067CCA">
        <w:t xml:space="preserve">» Заявки, </w:t>
      </w:r>
      <w:r w:rsidR="00A23E3E" w:rsidRPr="00067CCA">
        <w:t>данная Заявка, незамедлительно должна быть передана Распорядителю.</w:t>
      </w:r>
    </w:p>
    <w:p w:rsidR="00A23E3E" w:rsidRPr="00067CCA" w:rsidRDefault="008360EE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6</w:t>
      </w:r>
      <w:r w:rsidR="00A23E3E" w:rsidRPr="00067CCA">
        <w:t>.3</w:t>
      </w:r>
      <w:r w:rsidR="001B7958">
        <w:t>.</w:t>
      </w:r>
      <w:r w:rsidR="00A23E3E" w:rsidRPr="00067CCA">
        <w:t xml:space="preserve"> </w:t>
      </w:r>
      <w:proofErr w:type="gramStart"/>
      <w:r w:rsidR="00D51205" w:rsidRPr="00067CCA">
        <w:t>С целью упорядочения работы с Заявками</w:t>
      </w:r>
      <w:r w:rsidR="00A23E3E" w:rsidRPr="00067CCA">
        <w:t xml:space="preserve">, </w:t>
      </w:r>
      <w:r w:rsidR="00943FE3" w:rsidRPr="00067CCA">
        <w:t>куратор по договору с ПАО «Самараэнерго</w:t>
      </w:r>
      <w:r w:rsidR="00FA1CB8" w:rsidRPr="00067CCA">
        <w:t>» и ООО «РЭС</w:t>
      </w:r>
      <w:r w:rsidR="00943FE3" w:rsidRPr="00067CCA">
        <w:t>»</w:t>
      </w:r>
      <w:r w:rsidR="00A23E3E" w:rsidRPr="00067CCA">
        <w:t xml:space="preserve"> приводит в соответствие пункты договоров оказания  услуг, заключенных между </w:t>
      </w:r>
      <w:r w:rsidR="00943FE3" w:rsidRPr="00067CCA">
        <w:t>ПАО «Самараэнерго» и ООО «РЭС»</w:t>
      </w:r>
      <w:r w:rsidR="00A23E3E" w:rsidRPr="00067CCA">
        <w:t xml:space="preserve"> в части направления заявок на адрес электронной почты </w:t>
      </w:r>
      <w:r w:rsidR="00943FE3" w:rsidRPr="00067CCA">
        <w:t xml:space="preserve">Распорядителя </w:t>
      </w:r>
      <w:r w:rsidR="00A23E3E" w:rsidRPr="00067CCA">
        <w:t xml:space="preserve"> </w:t>
      </w:r>
      <w:bookmarkStart w:id="0" w:name="OLE_LINK3"/>
      <w:bookmarkStart w:id="1" w:name="OLE_LINK4"/>
      <w:r w:rsidR="00653214">
        <w:fldChar w:fldCharType="begin"/>
      </w:r>
      <w:r w:rsidR="00F9065A">
        <w:instrText>HYPERLINK "mailto:reserve@res63.ru"</w:instrText>
      </w:r>
      <w:r w:rsidR="00653214">
        <w:fldChar w:fldCharType="separate"/>
      </w:r>
      <w:r w:rsidR="00A23E3E" w:rsidRPr="00067CCA">
        <w:rPr>
          <w:rStyle w:val="ad"/>
          <w:lang w:val="en-US"/>
        </w:rPr>
        <w:t>reserve</w:t>
      </w:r>
      <w:r w:rsidR="00A23E3E" w:rsidRPr="00067CCA">
        <w:rPr>
          <w:rStyle w:val="ad"/>
        </w:rPr>
        <w:t>@</w:t>
      </w:r>
      <w:r w:rsidR="00A23E3E" w:rsidRPr="00067CCA">
        <w:rPr>
          <w:rStyle w:val="ad"/>
          <w:lang w:val="en-US"/>
        </w:rPr>
        <w:t>res</w:t>
      </w:r>
      <w:r w:rsidR="00A23E3E" w:rsidRPr="00067CCA">
        <w:rPr>
          <w:rStyle w:val="ad"/>
        </w:rPr>
        <w:t>63.</w:t>
      </w:r>
      <w:proofErr w:type="spellStart"/>
      <w:r w:rsidR="00A23E3E" w:rsidRPr="00067CCA">
        <w:rPr>
          <w:rStyle w:val="ad"/>
          <w:lang w:val="en-US"/>
        </w:rPr>
        <w:t>ru</w:t>
      </w:r>
      <w:proofErr w:type="spellEnd"/>
      <w:r w:rsidR="00653214">
        <w:fldChar w:fldCharType="end"/>
      </w:r>
      <w:bookmarkEnd w:id="0"/>
      <w:bookmarkEnd w:id="1"/>
      <w:r w:rsidR="00A23E3E" w:rsidRPr="00067CCA">
        <w:t xml:space="preserve"> и копию на электронный ящик начальника ОУЭЭ, путем составления, согласования и подписания дополнительного соглашения с Гарантирующим поставщиком, их подразделениями</w:t>
      </w:r>
      <w:proofErr w:type="gramEnd"/>
      <w:r w:rsidR="00A23E3E" w:rsidRPr="00067CCA">
        <w:t xml:space="preserve">, а также доведения до всех заинтересованных лиц указанной информации в виде электронных писем, писем на бумажном носителе с возможностью подтверждения факта и даты его получения (Почтой России) и телефонных звонков. </w:t>
      </w:r>
      <w:proofErr w:type="gramStart"/>
      <w:r w:rsidR="00A23E3E" w:rsidRPr="00067CCA">
        <w:t xml:space="preserve">Ответственность за исполнение настоящего пункта регламента возлагается </w:t>
      </w:r>
      <w:r w:rsidR="00EA542A" w:rsidRPr="00067CCA">
        <w:t>куратора по договору</w:t>
      </w:r>
      <w:r w:rsidR="00A23E3E" w:rsidRPr="00067CCA">
        <w:t xml:space="preserve"> </w:t>
      </w:r>
      <w:r w:rsidR="00007C29" w:rsidRPr="00067CCA">
        <w:t xml:space="preserve">оказания услуг между ООО «РЭС» и ПАО «Самараэнерго» </w:t>
      </w:r>
      <w:r w:rsidR="00A23E3E" w:rsidRPr="00067CCA">
        <w:t xml:space="preserve">и может быть снята только при предъявлении директору </w:t>
      </w:r>
      <w:r w:rsidR="00007C29" w:rsidRPr="00067CCA">
        <w:t xml:space="preserve">общества </w:t>
      </w:r>
      <w:r w:rsidR="00A23E3E" w:rsidRPr="00067CCA">
        <w:t xml:space="preserve">подтверждения всех ниже перечисленных фактов, удостоверяющих факт исполнения </w:t>
      </w:r>
      <w:r w:rsidR="00EA542A" w:rsidRPr="00067CCA">
        <w:t>куратором по договору</w:t>
      </w:r>
      <w:r w:rsidR="00A23E3E" w:rsidRPr="00067CCA">
        <w:t xml:space="preserve"> мероприятий по уведомлению Гарантирующего поставщика и получения им требований ООО «</w:t>
      </w:r>
      <w:r w:rsidR="00007C29" w:rsidRPr="00067CCA">
        <w:t>РЭС</w:t>
      </w:r>
      <w:r w:rsidR="00A23E3E" w:rsidRPr="00067CCA">
        <w:t>»: копии письма с отметкой или квитанцией, подтверждающей факт получения данного информационного</w:t>
      </w:r>
      <w:proofErr w:type="gramEnd"/>
      <w:r w:rsidR="00A23E3E" w:rsidRPr="00067CCA">
        <w:t xml:space="preserve"> сообщения контрагентом; копии подписанного дополнительного соглашения со стороны Гарантирующего поставщика; распечатка телефонных звонков на номер сотруднику Гарантирующего поставщика, которому было направлено электронной почтой, с возможностью удостоверится получению сотрудником Гарантирующего поставщика.</w:t>
      </w:r>
    </w:p>
    <w:p w:rsidR="00A23E3E" w:rsidRPr="00067CCA" w:rsidRDefault="008360EE" w:rsidP="00552675">
      <w:pPr>
        <w:tabs>
          <w:tab w:val="num" w:pos="900"/>
        </w:tabs>
        <w:suppressAutoHyphens/>
        <w:spacing w:line="276" w:lineRule="auto"/>
        <w:ind w:firstLine="567"/>
        <w:jc w:val="both"/>
      </w:pPr>
      <w:r>
        <w:t>6</w:t>
      </w:r>
      <w:r w:rsidR="00A23E3E" w:rsidRPr="00067CCA">
        <w:t>.4</w:t>
      </w:r>
      <w:r w:rsidR="001B7958">
        <w:t>.</w:t>
      </w:r>
      <w:r w:rsidR="00A23E3E" w:rsidRPr="00067CCA">
        <w:t xml:space="preserve"> Распорядитель обязан ежедневно в 08.3</w:t>
      </w:r>
      <w:r w:rsidR="0083099D" w:rsidRPr="00067CCA">
        <w:t>5</w:t>
      </w:r>
      <w:r w:rsidR="00A23E3E" w:rsidRPr="00067CCA">
        <w:t xml:space="preserve"> проверять ящик электронной почты, и повторно в течение рабочего дня, не менее 3 раз, на наличие поступивших в его адрес Заявок от Гарантирующего поставщика. Копии заявок, направленные на электронный ящик начальника ОУЭЭ служат для его внутреннего пользования и мониторинга отсутствия визируемых им Заявок.</w:t>
      </w:r>
    </w:p>
    <w:p w:rsidR="00A23E3E" w:rsidRPr="00067CCA" w:rsidRDefault="008360EE" w:rsidP="00552675">
      <w:pPr>
        <w:suppressAutoHyphens/>
        <w:spacing w:line="276" w:lineRule="auto"/>
        <w:ind w:firstLine="567"/>
        <w:jc w:val="both"/>
      </w:pPr>
      <w:r>
        <w:t>6</w:t>
      </w:r>
      <w:r w:rsidR="00A23E3E" w:rsidRPr="00067CCA">
        <w:t>.5</w:t>
      </w:r>
      <w:r w:rsidR="001B7958">
        <w:t>.</w:t>
      </w:r>
      <w:r w:rsidR="00A23E3E" w:rsidRPr="00067CCA">
        <w:t xml:space="preserve"> Распорядитель, полу</w:t>
      </w:r>
      <w:r w:rsidR="00BA395E">
        <w:t>чив Заявку</w:t>
      </w:r>
      <w:r w:rsidR="00A23E3E" w:rsidRPr="00067CCA">
        <w:t xml:space="preserve">, регистрирует </w:t>
      </w:r>
      <w:r w:rsidR="00BA395E">
        <w:t xml:space="preserve">ее </w:t>
      </w:r>
      <w:r w:rsidR="00A23E3E" w:rsidRPr="00067CCA">
        <w:t>в электронном журнале «Журнал</w:t>
      </w:r>
      <w:r w:rsidR="00007C29" w:rsidRPr="00067CCA">
        <w:t xml:space="preserve"> </w:t>
      </w:r>
      <w:r w:rsidR="004A3685">
        <w:t xml:space="preserve">регистрации </w:t>
      </w:r>
      <w:r w:rsidR="00007C29" w:rsidRPr="00067CCA">
        <w:t>заявок</w:t>
      </w:r>
      <w:r w:rsidR="00CA4DD1" w:rsidRPr="00067CCA">
        <w:t xml:space="preserve"> на ограничение (возобновление</w:t>
      </w:r>
      <w:r w:rsidR="00A23E3E" w:rsidRPr="00067CCA">
        <w:t>)</w:t>
      </w:r>
      <w:r w:rsidR="00CA4DD1" w:rsidRPr="00067CCA">
        <w:t xml:space="preserve"> режима потребления электрической энергии потребителя» (далее – Журнал Заявок)</w:t>
      </w:r>
      <w:r w:rsidR="00ED5F28">
        <w:t xml:space="preserve"> (Приложение №4</w:t>
      </w:r>
      <w:r w:rsidR="004A3685">
        <w:t>)</w:t>
      </w:r>
      <w:r w:rsidR="00A23E3E" w:rsidRPr="00067CCA">
        <w:t>,</w:t>
      </w:r>
      <w:r w:rsidR="00CA4DD1" w:rsidRPr="00067CCA">
        <w:t xml:space="preserve"> </w:t>
      </w:r>
      <w:r w:rsidR="00A23E3E" w:rsidRPr="00067CCA">
        <w:t>присваивая Заявке порядковый номер, путем проставления в правом верхнем углу номера.</w:t>
      </w:r>
      <w:r w:rsidR="00CA4DD1" w:rsidRPr="00067CCA">
        <w:t xml:space="preserve"> Журнал Заявок находится в электронном журнале ОУЭЭ, доступ к которому предоставляется всем лицам инженерно-технического состава ОУЭЭ, которые могут быть Кураторами, ДС, а также заинтересованным лицам по решению начальника ОУЭЭ.</w:t>
      </w:r>
    </w:p>
    <w:p w:rsidR="00A23E3E" w:rsidRPr="00067CCA" w:rsidRDefault="008360EE" w:rsidP="00552675">
      <w:pPr>
        <w:suppressAutoHyphens/>
        <w:spacing w:line="276" w:lineRule="auto"/>
        <w:ind w:firstLine="567"/>
        <w:jc w:val="both"/>
      </w:pPr>
      <w:r>
        <w:t>6</w:t>
      </w:r>
      <w:r w:rsidR="00A23E3E" w:rsidRPr="00067CCA">
        <w:t>.6</w:t>
      </w:r>
      <w:r w:rsidR="00F339C8">
        <w:t>.</w:t>
      </w:r>
      <w:r w:rsidR="00A23E3E" w:rsidRPr="00067CCA">
        <w:t xml:space="preserve"> Начальник ОУЭЭ при постановке резолюции на Заявке руководствуется численностью персонала, их занятостью, а также исходя из территориальной привязки электроустановки за кураторами отделений, назначает ответственного исполнителя из числа инженерно-технических работников ОУЭЭ с указанием даты постановки задания (</w:t>
      </w:r>
      <w:r w:rsidR="00CF4D5A">
        <w:t>ФИО</w:t>
      </w:r>
      <w:r w:rsidR="004A3685">
        <w:t xml:space="preserve"> /</w:t>
      </w:r>
      <w:r w:rsidR="00CF4D5A">
        <w:t xml:space="preserve"> </w:t>
      </w:r>
      <w:r w:rsidR="00A23E3E" w:rsidRPr="00067CCA">
        <w:t>в работу</w:t>
      </w:r>
      <w:r w:rsidR="00F56876">
        <w:t xml:space="preserve"> /</w:t>
      </w:r>
      <w:r w:rsidR="00A23E3E" w:rsidRPr="00067CCA">
        <w:t xml:space="preserve"> </w:t>
      </w:r>
      <w:r w:rsidR="00F56876">
        <w:t>дата /</w:t>
      </w:r>
      <w:r w:rsidR="00A23E3E" w:rsidRPr="00067CCA">
        <w:t xml:space="preserve"> подпись), передает Распорядителю для дальнейшей работы.</w:t>
      </w:r>
    </w:p>
    <w:p w:rsidR="00A23E3E" w:rsidRPr="00067CCA" w:rsidRDefault="008360EE" w:rsidP="00552675">
      <w:pPr>
        <w:suppressAutoHyphens/>
        <w:spacing w:line="276" w:lineRule="auto"/>
        <w:ind w:firstLine="567"/>
        <w:jc w:val="both"/>
      </w:pPr>
      <w:r>
        <w:lastRenderedPageBreak/>
        <w:t>6</w:t>
      </w:r>
      <w:r w:rsidR="00A23E3E" w:rsidRPr="00067CCA">
        <w:t>.7</w:t>
      </w:r>
      <w:r w:rsidR="00F339C8">
        <w:t>.</w:t>
      </w:r>
      <w:r w:rsidR="00A23E3E" w:rsidRPr="00067CCA">
        <w:t xml:space="preserve"> Распорядитель, получив Заявку от начальника ОУЭЭ</w:t>
      </w:r>
      <w:r w:rsidR="000A7464" w:rsidRPr="00067CCA">
        <w:t>,</w:t>
      </w:r>
      <w:r w:rsidR="00A23E3E" w:rsidRPr="00067CCA">
        <w:t xml:space="preserve"> делает </w:t>
      </w:r>
      <w:r w:rsidR="00CA4DD1" w:rsidRPr="00067CCA">
        <w:t>соответствующие записи в Журнале Заявок</w:t>
      </w:r>
      <w:r w:rsidR="00A23E3E" w:rsidRPr="00067CCA">
        <w:t>, передает Куратору.</w:t>
      </w:r>
    </w:p>
    <w:p w:rsidR="00FC4956" w:rsidRDefault="008360EE" w:rsidP="00552675">
      <w:pPr>
        <w:suppressAutoHyphens/>
        <w:spacing w:line="276" w:lineRule="auto"/>
        <w:ind w:firstLine="567"/>
        <w:jc w:val="both"/>
      </w:pPr>
      <w:r>
        <w:t>6</w:t>
      </w:r>
      <w:r w:rsidR="00660D01" w:rsidRPr="00067CCA">
        <w:t>.8</w:t>
      </w:r>
      <w:r w:rsidR="00F339C8">
        <w:t>.</w:t>
      </w:r>
      <w:r w:rsidR="00660D01" w:rsidRPr="00067CCA">
        <w:t xml:space="preserve"> </w:t>
      </w:r>
      <w:r w:rsidR="00CA4DD1" w:rsidRPr="00067CCA">
        <w:t xml:space="preserve">Куратор решает, необходимо ли участие субисполнителя </w:t>
      </w:r>
      <w:r w:rsidR="00660D01" w:rsidRPr="00067CCA">
        <w:t>для инициирования</w:t>
      </w:r>
      <w:r w:rsidR="00CA4DD1" w:rsidRPr="00067CCA">
        <w:t xml:space="preserve"> процедуры ограничения (возобновления), и </w:t>
      </w:r>
      <w:r w:rsidR="00FC4956">
        <w:t>производит оповещение ДС</w:t>
      </w:r>
    </w:p>
    <w:p w:rsidR="00ED7015" w:rsidRDefault="00AC0155" w:rsidP="00552675">
      <w:pPr>
        <w:suppressAutoHyphens/>
        <w:spacing w:line="276" w:lineRule="auto"/>
        <w:ind w:firstLine="567"/>
        <w:jc w:val="both"/>
      </w:pPr>
      <w:r>
        <w:t xml:space="preserve">6.9. ДС </w:t>
      </w:r>
      <w:r w:rsidR="00CA4DD1" w:rsidRPr="00067CCA">
        <w:t>производит опове</w:t>
      </w:r>
      <w:r>
        <w:t>щение всех заинтересованных лиц</w:t>
      </w:r>
      <w:r w:rsidR="00CA4DD1" w:rsidRPr="00067CCA">
        <w:t>.</w:t>
      </w:r>
    </w:p>
    <w:p w:rsidR="00F4478D" w:rsidRPr="00067CCA" w:rsidRDefault="00F4478D" w:rsidP="00552675">
      <w:pPr>
        <w:suppressAutoHyphens/>
        <w:spacing w:line="276" w:lineRule="auto"/>
        <w:ind w:firstLine="567"/>
        <w:jc w:val="both"/>
      </w:pPr>
      <w:r>
        <w:t>Схема движения заявок и акто</w:t>
      </w:r>
      <w:r w:rsidR="005A2640">
        <w:t>в</w:t>
      </w:r>
      <w:r>
        <w:t xml:space="preserve"> представлена в Приложении 6.</w:t>
      </w:r>
    </w:p>
    <w:p w:rsidR="00ED7015" w:rsidRDefault="00ED7015" w:rsidP="00552675">
      <w:pPr>
        <w:suppressAutoHyphens/>
        <w:spacing w:line="276" w:lineRule="auto"/>
        <w:ind w:firstLine="567"/>
        <w:jc w:val="both"/>
      </w:pPr>
    </w:p>
    <w:p w:rsidR="00C50578" w:rsidRPr="00067CCA" w:rsidRDefault="008360EE" w:rsidP="00552675">
      <w:pPr>
        <w:pStyle w:val="1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7</w:t>
      </w:r>
      <w:r w:rsidR="00C50578" w:rsidRPr="00067CCA">
        <w:rPr>
          <w:sz w:val="24"/>
        </w:rPr>
        <w:t>. Ответственные лица ООО «Региональные электрические сети»</w:t>
      </w:r>
    </w:p>
    <w:p w:rsidR="00C50578" w:rsidRPr="00067CCA" w:rsidRDefault="00C50578" w:rsidP="00552675">
      <w:pPr>
        <w:suppressAutoHyphens/>
        <w:spacing w:line="276" w:lineRule="auto"/>
        <w:ind w:firstLine="567"/>
        <w:jc w:val="both"/>
      </w:pPr>
      <w:r w:rsidRPr="00067CCA">
        <w:t xml:space="preserve">За </w:t>
      </w:r>
      <w:r w:rsidR="00AD6F63">
        <w:t xml:space="preserve">проведение и </w:t>
      </w:r>
      <w:r w:rsidRPr="00067CCA">
        <w:t xml:space="preserve">своевременность </w:t>
      </w:r>
      <w:r w:rsidRPr="00067CCA">
        <w:rPr>
          <w:spacing w:val="-1"/>
        </w:rPr>
        <w:t xml:space="preserve">введения частичного или полного ограничения </w:t>
      </w:r>
      <w:r w:rsidRPr="00067CCA">
        <w:rPr>
          <w:spacing w:val="-2"/>
        </w:rPr>
        <w:t>в отношении потребителей – должников за потреблённую электрическую энергию</w:t>
      </w:r>
      <w:r w:rsidRPr="00067CCA">
        <w:t xml:space="preserve"> отвечают следующие сотрудники ОУЭЭ, а также лица их замещающие:</w:t>
      </w:r>
    </w:p>
    <w:p w:rsidR="00C50578" w:rsidRDefault="00C50578" w:rsidP="00552675">
      <w:pPr>
        <w:suppressAutoHyphens/>
        <w:spacing w:line="276" w:lineRule="auto"/>
        <w:ind w:firstLine="567"/>
        <w:jc w:val="both"/>
      </w:pPr>
      <w:r w:rsidRPr="00067CCA">
        <w:t>Начальник отдела учета электрической энергии,</w:t>
      </w:r>
    </w:p>
    <w:p w:rsidR="00C50578" w:rsidRPr="00067CCA" w:rsidRDefault="00C50578" w:rsidP="00552675">
      <w:pPr>
        <w:suppressAutoHyphens/>
        <w:spacing w:line="276" w:lineRule="auto"/>
        <w:ind w:firstLine="567"/>
        <w:jc w:val="both"/>
      </w:pPr>
      <w:r w:rsidRPr="00067CCA">
        <w:t>Кураторы отделений из числа сотрудников ОУЭЭ, закрепленные соответствующим приказом.</w:t>
      </w:r>
    </w:p>
    <w:p w:rsidR="00C50578" w:rsidRPr="00067CCA" w:rsidRDefault="00C50578" w:rsidP="00552675">
      <w:pPr>
        <w:suppressAutoHyphens/>
        <w:spacing w:line="276" w:lineRule="auto"/>
        <w:ind w:firstLine="567"/>
        <w:jc w:val="both"/>
      </w:pPr>
    </w:p>
    <w:p w:rsidR="00ED7015" w:rsidRPr="00067CCA" w:rsidRDefault="008360EE" w:rsidP="00552675">
      <w:pPr>
        <w:pStyle w:val="1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8</w:t>
      </w:r>
      <w:r w:rsidR="00041A5F" w:rsidRPr="00067CCA">
        <w:rPr>
          <w:sz w:val="24"/>
        </w:rPr>
        <w:t xml:space="preserve">. </w:t>
      </w:r>
      <w:r w:rsidR="00E31157">
        <w:rPr>
          <w:sz w:val="24"/>
        </w:rPr>
        <w:t>Д</w:t>
      </w:r>
      <w:r w:rsidR="004C536F" w:rsidRPr="00067CCA">
        <w:rPr>
          <w:sz w:val="24"/>
        </w:rPr>
        <w:t xml:space="preserve">ействия работников </w:t>
      </w:r>
      <w:r w:rsidR="00B425FA" w:rsidRPr="00067CCA">
        <w:rPr>
          <w:sz w:val="24"/>
        </w:rPr>
        <w:t>ООО «Региональные электрические сети</w:t>
      </w:r>
      <w:r w:rsidR="004C536F" w:rsidRPr="00067CCA">
        <w:rPr>
          <w:sz w:val="24"/>
        </w:rPr>
        <w:t>» при выполнении, невыполнении частичного или полного ограни</w:t>
      </w:r>
      <w:r w:rsidR="004D0335" w:rsidRPr="00067CCA">
        <w:rPr>
          <w:sz w:val="24"/>
        </w:rPr>
        <w:t>чения</w:t>
      </w:r>
    </w:p>
    <w:p w:rsidR="004C536F" w:rsidRPr="00067CCA" w:rsidRDefault="008360EE" w:rsidP="00552675">
      <w:pPr>
        <w:spacing w:line="276" w:lineRule="auto"/>
        <w:ind w:firstLine="567"/>
        <w:jc w:val="both"/>
        <w:rPr>
          <w:b/>
        </w:rPr>
      </w:pPr>
      <w:r>
        <w:rPr>
          <w:b/>
        </w:rPr>
        <w:t>8</w:t>
      </w:r>
      <w:r w:rsidR="004D0335" w:rsidRPr="004C33C1">
        <w:rPr>
          <w:b/>
        </w:rPr>
        <w:t>.1.</w:t>
      </w:r>
      <w:r w:rsidR="004D0335" w:rsidRPr="00067CCA">
        <w:rPr>
          <w:b/>
        </w:rPr>
        <w:t xml:space="preserve"> Ограничение режима потребления выполнено </w:t>
      </w:r>
    </w:p>
    <w:p w:rsidR="00272643" w:rsidRPr="00067CCA" w:rsidRDefault="008360EE" w:rsidP="00552675">
      <w:pPr>
        <w:spacing w:line="276" w:lineRule="auto"/>
        <w:ind w:firstLine="567"/>
        <w:jc w:val="both"/>
      </w:pPr>
      <w:r>
        <w:t>8</w:t>
      </w:r>
      <w:r w:rsidR="00272643" w:rsidRPr="00067CCA">
        <w:t>.1.1. Потребитель обязан выполнить самостоятельное ограничение в соответствии с ув</w:t>
      </w:r>
      <w:r w:rsidR="00272643" w:rsidRPr="00067CCA">
        <w:t>е</w:t>
      </w:r>
      <w:r w:rsidR="00272643" w:rsidRPr="00067CCA">
        <w:t xml:space="preserve">домлением, направленным в его адрес. </w:t>
      </w:r>
    </w:p>
    <w:p w:rsidR="00272643" w:rsidRPr="00067CCA" w:rsidRDefault="00272643" w:rsidP="00552675">
      <w:pPr>
        <w:spacing w:line="276" w:lineRule="auto"/>
        <w:ind w:firstLine="567"/>
        <w:jc w:val="both"/>
      </w:pPr>
      <w:r w:rsidRPr="00067CCA">
        <w:t>При осуществлении потребителем самостоятельного ограничения режима потребления присутствующие представител</w:t>
      </w:r>
      <w:proofErr w:type="gramStart"/>
      <w:r w:rsidRPr="00067CCA">
        <w:t xml:space="preserve">и </w:t>
      </w:r>
      <w:r w:rsidR="00B425FA" w:rsidRPr="00067CCA">
        <w:t>ООО</w:t>
      </w:r>
      <w:proofErr w:type="gramEnd"/>
      <w:r w:rsidR="00B425FA" w:rsidRPr="00067CCA">
        <w:t xml:space="preserve"> «</w:t>
      </w:r>
      <w:r w:rsidR="004C33C1">
        <w:t>РЭС</w:t>
      </w:r>
      <w:r w:rsidR="00B425FA" w:rsidRPr="00067CCA">
        <w:t>»</w:t>
      </w:r>
      <w:r w:rsidRPr="00067CCA">
        <w:t xml:space="preserve"> и (или) ПАО «Самараэнерго» вправе зафиксир</w:t>
      </w:r>
      <w:r w:rsidRPr="00067CCA">
        <w:t>о</w:t>
      </w:r>
      <w:r w:rsidRPr="00067CCA">
        <w:t>вать показания приборов учета и выполнение потребителем действий по самостоятельному о</w:t>
      </w:r>
      <w:r w:rsidRPr="00067CCA">
        <w:t>г</w:t>
      </w:r>
      <w:r w:rsidRPr="00067CCA">
        <w:t>раничению режима потребления посредством составления Акта о введении ограничения реж</w:t>
      </w:r>
      <w:r w:rsidRPr="00067CCA">
        <w:t>и</w:t>
      </w:r>
      <w:r w:rsidRPr="00067CCA">
        <w:t>ма потребления (Самоограничение потребителем)</w:t>
      </w:r>
      <w:r w:rsidR="001170C7">
        <w:t xml:space="preserve"> (Приложение №3</w:t>
      </w:r>
      <w:r w:rsidR="00AA1134" w:rsidRPr="00067CCA">
        <w:t>.1.)</w:t>
      </w:r>
      <w:r w:rsidRPr="00067CCA">
        <w:t>.</w:t>
      </w:r>
    </w:p>
    <w:p w:rsidR="00272643" w:rsidRPr="00067CCA" w:rsidRDefault="008360EE" w:rsidP="00552675">
      <w:pPr>
        <w:spacing w:line="276" w:lineRule="auto"/>
        <w:ind w:firstLine="567"/>
        <w:jc w:val="both"/>
      </w:pPr>
      <w:r>
        <w:t>8</w:t>
      </w:r>
      <w:r w:rsidR="00272643" w:rsidRPr="00067CCA">
        <w:t>.1.2. В случае невыполнения потребителем самостоятельного ограничения в соответс</w:t>
      </w:r>
      <w:r w:rsidR="00272643" w:rsidRPr="00067CCA">
        <w:t>т</w:t>
      </w:r>
      <w:r w:rsidR="00272643" w:rsidRPr="00067CCA">
        <w:t>вии с уведомлением, частичное или полное ограничение режима потребления выполняет пе</w:t>
      </w:r>
      <w:r w:rsidR="00272643" w:rsidRPr="00067CCA">
        <w:t>р</w:t>
      </w:r>
      <w:r w:rsidR="00272643" w:rsidRPr="00067CCA">
        <w:t>сонал сетевой организации (субисполнителем) со своих объектов электросетевого хозяйства, и составляет Акт о введении ограничения ре</w:t>
      </w:r>
      <w:r w:rsidR="00156155" w:rsidRPr="00067CCA">
        <w:t>жима потреблени</w:t>
      </w:r>
      <w:r w:rsidR="001170C7">
        <w:t>я электроэнергии (Приложение №3</w:t>
      </w:r>
      <w:r w:rsidR="00156155" w:rsidRPr="00067CCA">
        <w:t>.2.).</w:t>
      </w:r>
    </w:p>
    <w:p w:rsidR="00156155" w:rsidRPr="00067CCA" w:rsidRDefault="00156155" w:rsidP="00552675">
      <w:pPr>
        <w:spacing w:line="276" w:lineRule="auto"/>
        <w:ind w:firstLine="567"/>
        <w:jc w:val="both"/>
      </w:pPr>
      <w:r w:rsidRPr="00067CCA">
        <w:t>Введение соответствующего ограничения режима потребления исполнителем (субиспо</w:t>
      </w:r>
      <w:r w:rsidRPr="00067CCA">
        <w:t>л</w:t>
      </w:r>
      <w:r w:rsidRPr="00067CCA">
        <w:t>нителем)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потребления.</w:t>
      </w:r>
    </w:p>
    <w:p w:rsidR="00272643" w:rsidRPr="00067CCA" w:rsidRDefault="00272643" w:rsidP="00552675">
      <w:pPr>
        <w:spacing w:line="276" w:lineRule="auto"/>
        <w:ind w:firstLine="567"/>
        <w:jc w:val="both"/>
      </w:pPr>
      <w:r w:rsidRPr="00067CCA">
        <w:t xml:space="preserve">Акт ограничения составляется </w:t>
      </w:r>
      <w:r w:rsidR="001B52D4">
        <w:t xml:space="preserve">Куратором </w:t>
      </w:r>
      <w:r w:rsidRPr="00067CCA">
        <w:t>в 3 экземплярах (в 4 экземплярах - если введ</w:t>
      </w:r>
      <w:r w:rsidRPr="00067CCA">
        <w:t>е</w:t>
      </w:r>
      <w:r w:rsidRPr="00067CCA">
        <w:t>ние ограничения режима потребления осуществляется субисполнителем), подписывается заи</w:t>
      </w:r>
      <w:r w:rsidRPr="00067CCA">
        <w:t>н</w:t>
      </w:r>
      <w:r w:rsidRPr="00067CCA">
        <w:t xml:space="preserve">тересованными лицами, присутствующими при его составлении. </w:t>
      </w:r>
    </w:p>
    <w:p w:rsidR="00272643" w:rsidRPr="00067CCA" w:rsidRDefault="00272643" w:rsidP="00552675">
      <w:pPr>
        <w:spacing w:line="276" w:lineRule="auto"/>
        <w:ind w:firstLine="567"/>
        <w:jc w:val="both"/>
      </w:pPr>
      <w:r w:rsidRPr="00067CCA">
        <w:t xml:space="preserve">В случае отказа потребителя от подписания акта, а также в случае отсутствия потребителя при составлении акта в акте делается запись об этом с указанием причин (при наличии такой информации). При этом акт составляется в присутствии 2 незаинтересованных лиц, которые своей подписью подтверждают достоверность информации, содержащейся в акте, </w:t>
      </w:r>
      <w:r w:rsidR="0062584F" w:rsidRPr="00067CCA">
        <w:t>о чём</w:t>
      </w:r>
      <w:r w:rsidRPr="00067CCA">
        <w:t xml:space="preserve"> собс</w:t>
      </w:r>
      <w:r w:rsidRPr="00067CCA">
        <w:t>т</w:t>
      </w:r>
      <w:r w:rsidRPr="00067CCA">
        <w:t>венноручно выполняют соответствующую запись в акте. В акте указываются в отношении ка</w:t>
      </w:r>
      <w:r w:rsidRPr="00067CCA">
        <w:t>ж</w:t>
      </w:r>
      <w:r w:rsidRPr="00067CCA">
        <w:t>дого из них ФИО (при наличии), фактическое место жительства, паспортные данные либо да</w:t>
      </w:r>
      <w:r w:rsidRPr="00067CCA">
        <w:t>н</w:t>
      </w:r>
      <w:r w:rsidRPr="00067CCA">
        <w:t>ные иного документа, удостоверяющего личность в соответствии с законодательством РФ, а также телефон этого лица.</w:t>
      </w:r>
    </w:p>
    <w:p w:rsidR="00272643" w:rsidRPr="00067CCA" w:rsidRDefault="00272643" w:rsidP="00552675">
      <w:pPr>
        <w:spacing w:line="276" w:lineRule="auto"/>
        <w:ind w:firstLine="567"/>
        <w:jc w:val="both"/>
      </w:pPr>
      <w:r w:rsidRPr="00067CCA">
        <w:lastRenderedPageBreak/>
        <w:t>В случае отсутствия при составлении акта представителя ПАО «Самараэнерго», указа</w:t>
      </w:r>
      <w:r w:rsidRPr="00067CCA">
        <w:t>н</w:t>
      </w:r>
      <w:r w:rsidRPr="00067CCA">
        <w:t>ный акт направляется в его адрес исполнителем в течение 1 рабочего дня после дня его подп</w:t>
      </w:r>
      <w:r w:rsidRPr="00067CCA">
        <w:t>и</w:t>
      </w:r>
      <w:r w:rsidRPr="00067CCA">
        <w:t>сания.</w:t>
      </w:r>
    </w:p>
    <w:p w:rsidR="00272643" w:rsidRPr="00067CCA" w:rsidRDefault="00272643" w:rsidP="00552675">
      <w:pPr>
        <w:spacing w:line="276" w:lineRule="auto"/>
        <w:ind w:firstLine="567"/>
        <w:jc w:val="both"/>
      </w:pPr>
      <w:r w:rsidRPr="00067CCA">
        <w:t>В случае если ограничение режима потребления вводится по и</w:t>
      </w:r>
      <w:r w:rsidR="003A5016" w:rsidRPr="00067CCA">
        <w:t>нициативе ООО «Реги</w:t>
      </w:r>
      <w:r w:rsidR="003A5016" w:rsidRPr="00067CCA">
        <w:t>о</w:t>
      </w:r>
      <w:r w:rsidR="003A5016" w:rsidRPr="00067CCA">
        <w:t>нальные электрические сети»</w:t>
      </w:r>
      <w:r w:rsidRPr="00067CCA">
        <w:t>, сетевая организация (субисполнитель) в течение одного рабочего дня после дня подписания акта также направляет один экземпляр акта лицу, с которым потр</w:t>
      </w:r>
      <w:r w:rsidRPr="00067CCA">
        <w:t>е</w:t>
      </w:r>
      <w:r w:rsidRPr="00067CCA">
        <w:t xml:space="preserve">бителем, в отношении энергопринимающих устройств и (или) </w:t>
      </w:r>
      <w:proofErr w:type="gramStart"/>
      <w:r w:rsidRPr="00067CCA">
        <w:t>объектов</w:t>
      </w:r>
      <w:proofErr w:type="gramEnd"/>
      <w:r w:rsidRPr="00067CCA">
        <w:t xml:space="preserve"> электроэнергетики к</w:t>
      </w:r>
      <w:r w:rsidRPr="00067CCA">
        <w:t>о</w:t>
      </w:r>
      <w:r w:rsidRPr="00067CCA">
        <w:t>торого вводится или введено ограничение режима потребления, заключен договор энергосна</w:t>
      </w:r>
      <w:r w:rsidRPr="00067CCA">
        <w:t>б</w:t>
      </w:r>
      <w:r w:rsidRPr="00067CCA">
        <w:t>жения (купли-продажи (поставки) электрической энергии (мощности)), - при наличии этого д</w:t>
      </w:r>
      <w:r w:rsidRPr="00067CCA">
        <w:t>о</w:t>
      </w:r>
      <w:r w:rsidRPr="00067CCA">
        <w:t>говора.</w:t>
      </w:r>
    </w:p>
    <w:p w:rsidR="00272643" w:rsidRPr="00067CCA" w:rsidRDefault="00272643" w:rsidP="00552675">
      <w:pPr>
        <w:spacing w:line="276" w:lineRule="auto"/>
        <w:ind w:firstLine="567"/>
        <w:jc w:val="both"/>
      </w:pPr>
      <w:r w:rsidRPr="00067CCA">
        <w:t>В случае если акт был составлен представителем ПАО «Самараэнерго», то он осуществл</w:t>
      </w:r>
      <w:r w:rsidRPr="00067CCA">
        <w:t>я</w:t>
      </w:r>
      <w:r w:rsidRPr="00067CCA">
        <w:t>ет направление акта заинтересованным лицам, не присутствовавшим при его составлении.</w:t>
      </w:r>
    </w:p>
    <w:p w:rsidR="00272643" w:rsidRPr="00067CCA" w:rsidRDefault="00272643" w:rsidP="008360EE">
      <w:pPr>
        <w:spacing w:line="276" w:lineRule="auto"/>
        <w:ind w:firstLine="567"/>
        <w:jc w:val="both"/>
      </w:pPr>
      <w:r w:rsidRPr="00067CCA">
        <w:t>В случае если ограничение режима потребления вводилось субисполнителем в отсутствие исполнителя, то субисполнитель обязан не позднее следующих суток передать исполнителю 1 экземпляр Акта о введении ограничения режима потребления, который направляет его ПАО «Самараэнерго».</w:t>
      </w:r>
    </w:p>
    <w:p w:rsidR="002F3785" w:rsidRDefault="008360EE" w:rsidP="00552675">
      <w:pPr>
        <w:spacing w:line="276" w:lineRule="auto"/>
        <w:ind w:firstLine="567"/>
        <w:jc w:val="both"/>
        <w:rPr>
          <w:b/>
        </w:rPr>
      </w:pPr>
      <w:r>
        <w:t>8</w:t>
      </w:r>
      <w:r w:rsidR="002F3785">
        <w:t xml:space="preserve">.1.3. </w:t>
      </w:r>
      <w:r w:rsidR="00D43C07" w:rsidRPr="00067CCA">
        <w:t>Распорядитель обязан</w:t>
      </w:r>
      <w:r w:rsidR="00272643" w:rsidRPr="00067CCA">
        <w:t xml:space="preserve"> внести в </w:t>
      </w:r>
      <w:r w:rsidR="00D43C07" w:rsidRPr="00067CCA">
        <w:t xml:space="preserve">«Журнал </w:t>
      </w:r>
      <w:r w:rsidR="004A3685">
        <w:t xml:space="preserve">регистрации </w:t>
      </w:r>
      <w:r w:rsidR="00D43C07" w:rsidRPr="00067CCA">
        <w:t>актов ограничения (возобно</w:t>
      </w:r>
      <w:r w:rsidR="00D43C07" w:rsidRPr="00067CCA">
        <w:t>в</w:t>
      </w:r>
      <w:r w:rsidR="00D43C07" w:rsidRPr="00067CCA">
        <w:t>ления) режима потребления электрической энергии</w:t>
      </w:r>
      <w:r w:rsidR="00272643" w:rsidRPr="00067CCA">
        <w:t>»</w:t>
      </w:r>
      <w:r w:rsidR="00D43C07" w:rsidRPr="00067CCA">
        <w:t xml:space="preserve"> (далее – Журнал Актов)</w:t>
      </w:r>
      <w:r w:rsidR="00272643" w:rsidRPr="00067CCA">
        <w:t xml:space="preserve"> </w:t>
      </w:r>
      <w:r w:rsidR="001170C7">
        <w:t>(Приложение</w:t>
      </w:r>
      <w:r w:rsidR="00ED5F28">
        <w:t xml:space="preserve"> №5</w:t>
      </w:r>
      <w:r w:rsidR="004A3685">
        <w:t xml:space="preserve">) </w:t>
      </w:r>
      <w:r w:rsidR="00272643" w:rsidRPr="00067CCA">
        <w:t>дату и показания прибора учета в случае выполнения ограничения режима потребления эле</w:t>
      </w:r>
      <w:r w:rsidR="00272643" w:rsidRPr="00067CCA">
        <w:t>к</w:t>
      </w:r>
      <w:r w:rsidR="00272643" w:rsidRPr="00067CCA">
        <w:t>троэнергии, на основании Акта о введении ограничения режима потребления (Самоогранич</w:t>
      </w:r>
      <w:r w:rsidR="00272643" w:rsidRPr="00067CCA">
        <w:t>е</w:t>
      </w:r>
      <w:r w:rsidR="00272643" w:rsidRPr="00067CCA">
        <w:t>ние потребителем) либо Акта о введении ограничения режима потребления электрической энергии</w:t>
      </w:r>
      <w:r w:rsidR="00FE6C07" w:rsidRPr="00067CCA">
        <w:t xml:space="preserve">. </w:t>
      </w:r>
      <w:r w:rsidR="001E4EF2" w:rsidRPr="00067CCA">
        <w:t>Журнал Актов находится в электронном журнале ОУЭЭ, доступ к которому предо</w:t>
      </w:r>
      <w:r w:rsidR="001E4EF2" w:rsidRPr="00067CCA">
        <w:t>с</w:t>
      </w:r>
      <w:r w:rsidR="001E4EF2" w:rsidRPr="00067CCA">
        <w:t>тавляется всем лицам инженерно-технического состава ОУЭЭ, которые могут быть Куратор</w:t>
      </w:r>
      <w:r w:rsidR="001E4EF2" w:rsidRPr="00067CCA">
        <w:t>а</w:t>
      </w:r>
      <w:r w:rsidR="001E4EF2" w:rsidRPr="00067CCA">
        <w:t>ми, ДС, а также заинтересованным лицам по решению начальника ОУЭЭ.</w:t>
      </w:r>
      <w:r w:rsidR="002F3785" w:rsidRPr="002F3785">
        <w:rPr>
          <w:b/>
        </w:rPr>
        <w:t xml:space="preserve"> </w:t>
      </w:r>
    </w:p>
    <w:p w:rsidR="00DB1793" w:rsidRPr="002F364F" w:rsidRDefault="008360EE" w:rsidP="002F364F">
      <w:pPr>
        <w:spacing w:line="276" w:lineRule="auto"/>
        <w:ind w:firstLine="567"/>
        <w:jc w:val="both"/>
        <w:rPr>
          <w:b/>
        </w:rPr>
      </w:pPr>
      <w:bookmarkStart w:id="2" w:name="OLE_LINK2"/>
      <w:r>
        <w:rPr>
          <w:b/>
        </w:rPr>
        <w:t>8</w:t>
      </w:r>
      <w:r w:rsidR="002F3785" w:rsidRPr="002F3785">
        <w:rPr>
          <w:b/>
        </w:rPr>
        <w:t>.1.4. Представитель ООО «РЭС» производящий процедуру ограничения обязан з</w:t>
      </w:r>
      <w:r w:rsidR="002F3785" w:rsidRPr="002F3785">
        <w:rPr>
          <w:b/>
        </w:rPr>
        <w:t>а</w:t>
      </w:r>
      <w:r w:rsidR="002F3785" w:rsidRPr="002F3785">
        <w:rPr>
          <w:b/>
        </w:rPr>
        <w:t xml:space="preserve">просить разрешение в ДС, а также сообщить о факте состоявшегося </w:t>
      </w:r>
      <w:r w:rsidR="005D0A10">
        <w:rPr>
          <w:b/>
        </w:rPr>
        <w:t>действия</w:t>
      </w:r>
      <w:r w:rsidR="002F3785" w:rsidRPr="002F3785">
        <w:rPr>
          <w:b/>
        </w:rPr>
        <w:t xml:space="preserve"> с указанием времени выполнения Заявки</w:t>
      </w:r>
      <w:r w:rsidR="002F3785">
        <w:rPr>
          <w:b/>
        </w:rPr>
        <w:t>.</w:t>
      </w:r>
      <w:bookmarkEnd w:id="2"/>
    </w:p>
    <w:p w:rsidR="004D0335" w:rsidRPr="00067CCA" w:rsidRDefault="008360EE" w:rsidP="00552675">
      <w:pPr>
        <w:spacing w:line="276" w:lineRule="auto"/>
        <w:ind w:firstLine="567"/>
        <w:jc w:val="both"/>
      </w:pPr>
      <w:r>
        <w:rPr>
          <w:b/>
        </w:rPr>
        <w:t>8</w:t>
      </w:r>
      <w:r w:rsidR="004D0335" w:rsidRPr="00067CCA">
        <w:rPr>
          <w:b/>
        </w:rPr>
        <w:t>.2. Ограничение режима потребления не выполнено.</w:t>
      </w:r>
    </w:p>
    <w:p w:rsidR="00272643" w:rsidRPr="00067CCA" w:rsidRDefault="008360EE" w:rsidP="00552675">
      <w:pPr>
        <w:spacing w:line="276" w:lineRule="auto"/>
        <w:ind w:firstLine="567"/>
        <w:jc w:val="both"/>
      </w:pPr>
      <w:r>
        <w:t>8</w:t>
      </w:r>
      <w:r w:rsidR="00272643" w:rsidRPr="00067CCA">
        <w:t>.</w:t>
      </w:r>
      <w:r w:rsidR="009F2D57" w:rsidRPr="00067CCA">
        <w:t>2</w:t>
      </w:r>
      <w:r w:rsidR="00272643" w:rsidRPr="00067CCA">
        <w:t>.</w:t>
      </w:r>
      <w:r w:rsidR="009F2D57" w:rsidRPr="00067CCA">
        <w:t>1</w:t>
      </w:r>
      <w:r w:rsidR="00272643" w:rsidRPr="00067CCA">
        <w:t>. При невыполнении потребителем самостоятельного ограничения режима потребл</w:t>
      </w:r>
      <w:r w:rsidR="00272643" w:rsidRPr="00067CCA">
        <w:t>е</w:t>
      </w:r>
      <w:r w:rsidR="00272643" w:rsidRPr="00067CCA">
        <w:t>ния присутствующие при эт</w:t>
      </w:r>
      <w:r w:rsidR="00CE60E5" w:rsidRPr="00067CCA">
        <w:t>ом представител</w:t>
      </w:r>
      <w:proofErr w:type="gramStart"/>
      <w:r w:rsidR="00CE60E5" w:rsidRPr="00067CCA">
        <w:t>и ООО</w:t>
      </w:r>
      <w:proofErr w:type="gramEnd"/>
      <w:r w:rsidR="00CE60E5" w:rsidRPr="00067CCA">
        <w:t xml:space="preserve"> «Региональные электрические сети»</w:t>
      </w:r>
      <w:r w:rsidR="00272643" w:rsidRPr="00067CCA">
        <w:t xml:space="preserve"> и (или) ПАО «Самараэнерго» </w:t>
      </w:r>
      <w:r w:rsidR="00513602" w:rsidRPr="00067CCA">
        <w:t xml:space="preserve">должны </w:t>
      </w:r>
      <w:r w:rsidR="00272643" w:rsidRPr="00067CCA">
        <w:t>зафиксировать показания приборов учета и факт невыполнения потребителем самостоятельного ограничения режима потребления посредством составления Акта о введении ограничения режима потребления (Самоограничение потребителем)</w:t>
      </w:r>
      <w:r w:rsidR="00513602" w:rsidRPr="00067CCA">
        <w:t xml:space="preserve"> (Прил</w:t>
      </w:r>
      <w:r w:rsidR="00513602" w:rsidRPr="00067CCA">
        <w:t>о</w:t>
      </w:r>
      <w:r w:rsidR="00ED5F28">
        <w:t>жение №</w:t>
      </w:r>
      <w:r w:rsidR="001170C7">
        <w:t>3</w:t>
      </w:r>
      <w:r w:rsidR="00513602" w:rsidRPr="00067CCA">
        <w:t>.1.)</w:t>
      </w:r>
      <w:r w:rsidR="00272643" w:rsidRPr="00067CCA">
        <w:t>.</w:t>
      </w:r>
    </w:p>
    <w:p w:rsidR="006246FA" w:rsidRDefault="008360EE" w:rsidP="000C3769">
      <w:pPr>
        <w:spacing w:line="276" w:lineRule="auto"/>
        <w:ind w:firstLine="567"/>
        <w:jc w:val="both"/>
      </w:pPr>
      <w:r>
        <w:t>8</w:t>
      </w:r>
      <w:r w:rsidR="00272643" w:rsidRPr="00067CCA">
        <w:t>.</w:t>
      </w:r>
      <w:r w:rsidR="009F2D57" w:rsidRPr="00067CCA">
        <w:t>2</w:t>
      </w:r>
      <w:r w:rsidR="00272643" w:rsidRPr="00067CCA">
        <w:t>.</w:t>
      </w:r>
      <w:r w:rsidR="009F2D57" w:rsidRPr="00067CCA">
        <w:t>2</w:t>
      </w:r>
      <w:r w:rsidR="00272643" w:rsidRPr="00067CCA">
        <w:t>. В случае н</w:t>
      </w:r>
      <w:r w:rsidR="00CE60E5" w:rsidRPr="00067CCA">
        <w:t>еобеспечения исполнителю</w:t>
      </w:r>
      <w:r w:rsidR="00272643" w:rsidRPr="00067CCA">
        <w:t xml:space="preserve"> (субисполнителю, инициатору введения огр</w:t>
      </w:r>
      <w:r w:rsidR="00272643" w:rsidRPr="00067CCA">
        <w:t>а</w:t>
      </w:r>
      <w:r w:rsidR="00272643" w:rsidRPr="00067CCA">
        <w:t>ничения) потребителем доступа к принадлежащим ему энергопринимающим устройствам и (или) объектам электроэнергетики, приборам учета при осуществлении этим потребителем де</w:t>
      </w:r>
      <w:r w:rsidR="00272643" w:rsidRPr="00067CCA">
        <w:t>й</w:t>
      </w:r>
      <w:r w:rsidR="00272643" w:rsidRPr="00067CCA">
        <w:t>ствий по самостоятельному ограничению режима потребления исполнитель (субисполнитель, инициатор введения ограничения) составляет акт о необеспечении доступа (Прил</w:t>
      </w:r>
      <w:r w:rsidR="001170C7">
        <w:t>ожение №3</w:t>
      </w:r>
      <w:r w:rsidR="00272643" w:rsidRPr="00067CCA">
        <w:t>.3.)</w:t>
      </w:r>
      <w:r w:rsidR="006552A1">
        <w:t xml:space="preserve"> </w:t>
      </w:r>
      <w:r w:rsidR="00D07A90">
        <w:t xml:space="preserve">Акт о необеспечении </w:t>
      </w:r>
      <w:r w:rsidR="00660422">
        <w:t xml:space="preserve"> доступа оформляется и предоставляется Инициатору в течени</w:t>
      </w:r>
      <w:proofErr w:type="gramStart"/>
      <w:r w:rsidR="00660422">
        <w:t>и</w:t>
      </w:r>
      <w:proofErr w:type="gramEnd"/>
      <w:r w:rsidR="00660422">
        <w:t xml:space="preserve"> 1 рабоч</w:t>
      </w:r>
      <w:r w:rsidR="00660422">
        <w:t>е</w:t>
      </w:r>
      <w:r w:rsidR="00660422">
        <w:t>го дня.</w:t>
      </w:r>
    </w:p>
    <w:p w:rsidR="002F364F" w:rsidRPr="00067CCA" w:rsidRDefault="002F364F" w:rsidP="000C3769">
      <w:pPr>
        <w:spacing w:line="276" w:lineRule="auto"/>
        <w:ind w:firstLine="567"/>
        <w:jc w:val="both"/>
      </w:pPr>
    </w:p>
    <w:p w:rsidR="007D3E06" w:rsidRPr="001B4FC6" w:rsidRDefault="008360EE" w:rsidP="00552675">
      <w:pPr>
        <w:pStyle w:val="1"/>
        <w:spacing w:line="276" w:lineRule="auto"/>
        <w:ind w:firstLine="567"/>
        <w:jc w:val="both"/>
        <w:rPr>
          <w:spacing w:val="-2"/>
          <w:sz w:val="24"/>
        </w:rPr>
      </w:pPr>
      <w:r>
        <w:rPr>
          <w:sz w:val="24"/>
        </w:rPr>
        <w:t>9</w:t>
      </w:r>
      <w:r w:rsidR="004C536F" w:rsidRPr="00067CCA">
        <w:rPr>
          <w:sz w:val="24"/>
        </w:rPr>
        <w:t xml:space="preserve">. </w:t>
      </w:r>
      <w:r w:rsidR="00041A5F" w:rsidRPr="00067CCA">
        <w:rPr>
          <w:sz w:val="24"/>
        </w:rPr>
        <w:t xml:space="preserve">Контроль введенного частичного, полного ограничения </w:t>
      </w:r>
      <w:r w:rsidR="00041A5F" w:rsidRPr="00067CCA">
        <w:rPr>
          <w:spacing w:val="-2"/>
          <w:sz w:val="24"/>
        </w:rPr>
        <w:t>по</w:t>
      </w:r>
      <w:r w:rsidR="00622992" w:rsidRPr="00067CCA">
        <w:rPr>
          <w:spacing w:val="-2"/>
          <w:sz w:val="24"/>
        </w:rPr>
        <w:t>требления</w:t>
      </w:r>
      <w:r w:rsidR="00041A5F" w:rsidRPr="00067CCA">
        <w:rPr>
          <w:spacing w:val="-2"/>
          <w:sz w:val="24"/>
        </w:rPr>
        <w:t xml:space="preserve"> </w:t>
      </w:r>
    </w:p>
    <w:p w:rsidR="00041A5F" w:rsidRPr="00067CCA" w:rsidRDefault="008360EE" w:rsidP="00552675">
      <w:pPr>
        <w:spacing w:line="276" w:lineRule="auto"/>
        <w:ind w:firstLine="567"/>
        <w:jc w:val="both"/>
      </w:pPr>
      <w:r>
        <w:t>9</w:t>
      </w:r>
      <w:r w:rsidR="00041A5F" w:rsidRPr="00067CCA">
        <w:t>.1.</w:t>
      </w:r>
      <w:r w:rsidR="000F4157" w:rsidRPr="00067CCA">
        <w:t xml:space="preserve"> </w:t>
      </w:r>
      <w:r w:rsidR="00041A5F" w:rsidRPr="00067CCA">
        <w:t xml:space="preserve">Инициатор введения ограничения и исполнитель (субисполнитель) </w:t>
      </w:r>
      <w:proofErr w:type="gramStart"/>
      <w:r w:rsidR="00041A5F" w:rsidRPr="00067CCA">
        <w:t>в</w:t>
      </w:r>
      <w:r w:rsidR="002029AE" w:rsidRPr="00067CCA">
        <w:t xml:space="preserve"> </w:t>
      </w:r>
      <w:r w:rsidR="00041A5F" w:rsidRPr="00067CCA">
        <w:t>праве</w:t>
      </w:r>
      <w:proofErr w:type="gramEnd"/>
      <w:r w:rsidR="00041A5F" w:rsidRPr="00067CCA">
        <w:t xml:space="preserve"> осущест</w:t>
      </w:r>
      <w:r w:rsidR="00041A5F" w:rsidRPr="00067CCA">
        <w:t>в</w:t>
      </w:r>
      <w:r w:rsidR="00041A5F" w:rsidRPr="00067CCA">
        <w:t xml:space="preserve">лять контроль соблюдения потребителем введенного в отношении его энергопринимающих устройств и (или) объектов электроэнергетики полного или частичного ограничения режима </w:t>
      </w:r>
      <w:r w:rsidR="00041A5F" w:rsidRPr="00067CCA">
        <w:lastRenderedPageBreak/>
        <w:t>потребления, который осуществляется путем проведения проверок введенного ограничения р</w:t>
      </w:r>
      <w:r w:rsidR="00041A5F" w:rsidRPr="00067CCA">
        <w:t>е</w:t>
      </w:r>
      <w:r w:rsidR="00041A5F" w:rsidRPr="00067CCA">
        <w:t>жима потребления.</w:t>
      </w:r>
    </w:p>
    <w:p w:rsidR="00041A5F" w:rsidRPr="00067CCA" w:rsidRDefault="008360EE" w:rsidP="00552675">
      <w:pPr>
        <w:spacing w:line="276" w:lineRule="auto"/>
        <w:ind w:firstLine="567"/>
        <w:jc w:val="both"/>
      </w:pPr>
      <w:r>
        <w:t>9</w:t>
      </w:r>
      <w:r w:rsidR="00041A5F" w:rsidRPr="00067CCA">
        <w:t>.2.</w:t>
      </w:r>
      <w:r w:rsidR="000F4157" w:rsidRPr="00067CCA">
        <w:t xml:space="preserve"> </w:t>
      </w:r>
      <w:r w:rsidR="00041A5F" w:rsidRPr="00067CCA">
        <w:t>Исполнитель (субисполнитель) обязан осуществлять контроль соблюдения потреб</w:t>
      </w:r>
      <w:r w:rsidR="00041A5F" w:rsidRPr="00067CCA">
        <w:t>и</w:t>
      </w:r>
      <w:r w:rsidR="00041A5F" w:rsidRPr="00067CCA">
        <w:t>телем введенного в отношении его энергопринимающих устройств и (или) объектов электр</w:t>
      </w:r>
      <w:r w:rsidR="00041A5F" w:rsidRPr="00067CCA">
        <w:t>о</w:t>
      </w:r>
      <w:r w:rsidR="00041A5F" w:rsidRPr="00067CCA">
        <w:t>энергетики полного ограничения режима потребления, если данное ограничение режима п</w:t>
      </w:r>
      <w:r w:rsidR="00041A5F" w:rsidRPr="00067CCA">
        <w:t>о</w:t>
      </w:r>
      <w:r w:rsidR="00041A5F" w:rsidRPr="00067CCA">
        <w:t>требления осуществлено потребителем самостоятельно и не вводилось с объектов электросет</w:t>
      </w:r>
      <w:r w:rsidR="00041A5F" w:rsidRPr="00067CCA">
        <w:t>е</w:t>
      </w:r>
      <w:r w:rsidR="00041A5F" w:rsidRPr="00067CCA">
        <w:t>вого хозяйства исполнителя (субисполнителя).</w:t>
      </w:r>
    </w:p>
    <w:p w:rsidR="00041A5F" w:rsidRPr="00067CCA" w:rsidRDefault="00041A5F" w:rsidP="00552675">
      <w:pPr>
        <w:spacing w:line="276" w:lineRule="auto"/>
        <w:ind w:firstLine="567"/>
        <w:jc w:val="both"/>
      </w:pPr>
      <w:r w:rsidRPr="00067CCA">
        <w:t>Контроль исполнителем (субисполнителем) осуществляется путем проведения проверок введенного ограничения режима потребления</w:t>
      </w:r>
      <w:r w:rsidR="00306410" w:rsidRPr="00067CCA">
        <w:t xml:space="preserve"> </w:t>
      </w:r>
      <w:r w:rsidRPr="00067CCA">
        <w:t>не реже чем один раз в 30 дней, при этом первая проверка осуществляется в срок, не превышающий 10 дней после дня введения полного огр</w:t>
      </w:r>
      <w:r w:rsidRPr="00067CCA">
        <w:t>а</w:t>
      </w:r>
      <w:r w:rsidRPr="00067CCA">
        <w:t>ничения режима потребления, указанного в уведомлении о введении ограничения режима п</w:t>
      </w:r>
      <w:r w:rsidRPr="00067CCA">
        <w:t>о</w:t>
      </w:r>
      <w:r w:rsidRPr="00067CCA">
        <w:t>требления.</w:t>
      </w:r>
    </w:p>
    <w:p w:rsidR="00041A5F" w:rsidRPr="00067CCA" w:rsidRDefault="008360EE" w:rsidP="00552675">
      <w:pPr>
        <w:spacing w:line="276" w:lineRule="auto"/>
        <w:ind w:firstLine="567"/>
        <w:jc w:val="both"/>
      </w:pPr>
      <w:r>
        <w:t>9</w:t>
      </w:r>
      <w:r w:rsidR="00041A5F" w:rsidRPr="00067CCA">
        <w:t>.3. Контроль соблюдения потребителем введенного ограничения режима потребления осуществляется путем проверки показаний прибора учета, которым оснащены энергоприн</w:t>
      </w:r>
      <w:r w:rsidR="00041A5F" w:rsidRPr="00067CCA">
        <w:t>и</w:t>
      </w:r>
      <w:r w:rsidR="00041A5F" w:rsidRPr="00067CCA">
        <w:t>мающие устройства и (или) объекты электроэнергетики потребителя и который расположен в границах балансовой принадлежности этого потребителя.</w:t>
      </w:r>
    </w:p>
    <w:p w:rsidR="00442C80" w:rsidRPr="00067CCA" w:rsidRDefault="00442C80" w:rsidP="00552675">
      <w:pPr>
        <w:spacing w:line="276" w:lineRule="auto"/>
        <w:ind w:firstLine="567"/>
        <w:jc w:val="both"/>
      </w:pPr>
      <w:r w:rsidRPr="00067CCA">
        <w:t>В случае если в отношении точки поставки установлены и введены в эксплуатацию в с</w:t>
      </w:r>
      <w:r w:rsidRPr="00067CCA">
        <w:t>о</w:t>
      </w:r>
      <w:r w:rsidRPr="00067CCA">
        <w:t>ответствии с Основными положениями интервальный и интегральный приборы учета, для ко</w:t>
      </w:r>
      <w:r w:rsidRPr="00067CCA">
        <w:t>н</w:t>
      </w:r>
      <w:r w:rsidRPr="00067CCA">
        <w:t>троля введенного ограничения режима потребления используется интервальный прибор учета.</w:t>
      </w:r>
    </w:p>
    <w:p w:rsidR="00041A5F" w:rsidRPr="00067CCA" w:rsidRDefault="008360EE" w:rsidP="00552675">
      <w:pPr>
        <w:spacing w:line="276" w:lineRule="auto"/>
        <w:ind w:firstLine="567"/>
        <w:jc w:val="both"/>
      </w:pPr>
      <w:r>
        <w:t>9</w:t>
      </w:r>
      <w:r w:rsidR="00041A5F" w:rsidRPr="00067CCA">
        <w:t>.</w:t>
      </w:r>
      <w:r w:rsidR="005776FF" w:rsidRPr="00067CCA">
        <w:t>4</w:t>
      </w:r>
      <w:r w:rsidR="00041A5F" w:rsidRPr="00067CCA">
        <w:t>. Нарушение введенного ограничения режима потребления и (или) невыполнение тр</w:t>
      </w:r>
      <w:r w:rsidR="00041A5F" w:rsidRPr="00067CCA">
        <w:t>е</w:t>
      </w:r>
      <w:r w:rsidR="00041A5F" w:rsidRPr="00067CCA">
        <w:t>бования о самостоятельном ограничении режима потребления фиксируется, если в результате проверки показаний прибора учета выявлено, что количество электрической энергии, потре</w:t>
      </w:r>
      <w:r w:rsidR="00041A5F" w:rsidRPr="00067CCA">
        <w:t>б</w:t>
      </w:r>
      <w:r w:rsidR="00041A5F" w:rsidRPr="00067CCA">
        <w:t>ленной в какой-либо час за период с даты и времени введения ограничения режима потребл</w:t>
      </w:r>
      <w:r w:rsidR="00041A5F" w:rsidRPr="00067CCA">
        <w:t>е</w:t>
      </w:r>
      <w:r w:rsidR="00041A5F" w:rsidRPr="00067CCA">
        <w:t>ния (даты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</w:t>
      </w:r>
      <w:r w:rsidR="00041A5F" w:rsidRPr="00067CCA">
        <w:t>е</w:t>
      </w:r>
      <w:r w:rsidR="00041A5F" w:rsidRPr="00067CCA">
        <w:t>ни текущей проверки, превышает величину, которая указана в уведомлении о введении огран</w:t>
      </w:r>
      <w:r w:rsidR="00041A5F" w:rsidRPr="00067CCA">
        <w:t>и</w:t>
      </w:r>
      <w:r w:rsidR="00041A5F" w:rsidRPr="00067CCA">
        <w:t>чения режима потребления. Так же нарушение может быть выявлено в результате применения способа контроля мощности, либо применения иных способов.</w:t>
      </w:r>
    </w:p>
    <w:p w:rsidR="00246B10" w:rsidRDefault="008360EE" w:rsidP="00552675">
      <w:pPr>
        <w:suppressAutoHyphens/>
        <w:spacing w:line="276" w:lineRule="auto"/>
        <w:ind w:firstLine="567"/>
        <w:jc w:val="both"/>
      </w:pPr>
      <w:r>
        <w:t>9</w:t>
      </w:r>
      <w:r w:rsidR="00246B10">
        <w:t>.5</w:t>
      </w:r>
      <w:r w:rsidR="005224DB">
        <w:t>.</w:t>
      </w:r>
      <w:r w:rsidR="00246B10">
        <w:t xml:space="preserve"> Распорядитель составляет и заполня</w:t>
      </w:r>
      <w:r w:rsidR="001929E5">
        <w:t xml:space="preserve">ет </w:t>
      </w:r>
      <w:r w:rsidR="00246B10">
        <w:t xml:space="preserve">в </w:t>
      </w:r>
      <w:r w:rsidR="001929E5">
        <w:t>электронном журнале ОУЭЭ</w:t>
      </w:r>
      <w:r w:rsidR="001929E5" w:rsidRPr="001929E5">
        <w:t xml:space="preserve"> </w:t>
      </w:r>
      <w:r w:rsidR="001929E5" w:rsidRPr="00067CCA">
        <w:t>«</w:t>
      </w:r>
      <w:r w:rsidR="001929E5">
        <w:t xml:space="preserve">План-график </w:t>
      </w:r>
      <w:proofErr w:type="gramStart"/>
      <w:r w:rsidR="001929E5">
        <w:t>контроля ограничения режима потребления электрической энергии</w:t>
      </w:r>
      <w:proofErr w:type="gramEnd"/>
      <w:r w:rsidR="001929E5">
        <w:t xml:space="preserve"> потребителя</w:t>
      </w:r>
      <w:r w:rsidR="001929E5" w:rsidRPr="00067CCA">
        <w:t xml:space="preserve">» (далее – </w:t>
      </w:r>
      <w:r w:rsidR="001929E5">
        <w:t>План-график Контроля</w:t>
      </w:r>
      <w:r w:rsidR="001929E5" w:rsidRPr="00067CCA">
        <w:t>)</w:t>
      </w:r>
      <w:r w:rsidR="00ED5F28">
        <w:t xml:space="preserve"> (Приложение №7</w:t>
      </w:r>
      <w:r w:rsidR="00DE4D14">
        <w:t>)</w:t>
      </w:r>
      <w:r w:rsidR="001929E5">
        <w:t>.</w:t>
      </w:r>
      <w:r w:rsidR="001929E5" w:rsidRPr="00067CCA">
        <w:t xml:space="preserve"> </w:t>
      </w:r>
      <w:r w:rsidR="001929E5">
        <w:t>План-график Контроля</w:t>
      </w:r>
      <w:r w:rsidR="001929E5" w:rsidRPr="00067CCA">
        <w:t xml:space="preserve"> находится в электронном журнале ОУЭЭ, доступ к которому предоставляется всем лицам инженерно-технического состава ОУЭЭ, которые могут быть Кураторами, ДС, а также заинтересованным лицам по решению начальника ОУЭЭ.</w:t>
      </w:r>
      <w:r w:rsidR="00F14CF2">
        <w:t xml:space="preserve"> Составляя План-график Контроля, Распорядитель руководствуется </w:t>
      </w:r>
      <w:proofErr w:type="gramStart"/>
      <w:r w:rsidR="00F14CF2">
        <w:t>сроками</w:t>
      </w:r>
      <w:proofErr w:type="gramEnd"/>
      <w:r w:rsidR="00F14CF2">
        <w:t xml:space="preserve"> </w:t>
      </w:r>
      <w:r w:rsidR="008F18C3">
        <w:t>у</w:t>
      </w:r>
      <w:r w:rsidR="00F14CF2">
        <w:t>казанными в данном Регламенте, а также графиком ежемесячного снятия показаний контрольных приборов учета.</w:t>
      </w:r>
    </w:p>
    <w:p w:rsidR="001929E5" w:rsidRDefault="008360EE" w:rsidP="00552675">
      <w:pPr>
        <w:suppressAutoHyphens/>
        <w:spacing w:line="276" w:lineRule="auto"/>
        <w:ind w:firstLine="567"/>
        <w:jc w:val="both"/>
      </w:pPr>
      <w:r>
        <w:t>9</w:t>
      </w:r>
      <w:r w:rsidR="001929E5">
        <w:t>.</w:t>
      </w:r>
      <w:r w:rsidR="0011369C">
        <w:t>6</w:t>
      </w:r>
      <w:r w:rsidR="005224DB">
        <w:t>.</w:t>
      </w:r>
      <w:r w:rsidR="001929E5">
        <w:t xml:space="preserve"> Распорядитель не менее чем за 5 рабочих дней до даты контроля уведомляет Кураторов о необходимости совершения проверки потребителя. </w:t>
      </w:r>
    </w:p>
    <w:p w:rsidR="00041A5F" w:rsidRPr="00067CCA" w:rsidRDefault="008360EE" w:rsidP="00552675">
      <w:pPr>
        <w:spacing w:line="276" w:lineRule="auto"/>
        <w:ind w:firstLine="567"/>
        <w:jc w:val="both"/>
      </w:pPr>
      <w:r>
        <w:t>9</w:t>
      </w:r>
      <w:r w:rsidR="00041A5F" w:rsidRPr="00067CCA">
        <w:t>.</w:t>
      </w:r>
      <w:r w:rsidR="0011369C">
        <w:t>7</w:t>
      </w:r>
      <w:r w:rsidR="00041A5F" w:rsidRPr="00067CCA">
        <w:t xml:space="preserve">.  </w:t>
      </w:r>
      <w:r w:rsidR="00A23508">
        <w:t>Куратор</w:t>
      </w:r>
      <w:r w:rsidR="00041A5F" w:rsidRPr="00067CCA">
        <w:t xml:space="preserve"> не менее чем за </w:t>
      </w:r>
      <w:r w:rsidR="009C0AC1" w:rsidRPr="00067CCA">
        <w:t>1</w:t>
      </w:r>
      <w:r w:rsidR="00041A5F" w:rsidRPr="00067CCA">
        <w:t xml:space="preserve"> рабочий день до даты </w:t>
      </w:r>
      <w:proofErr w:type="gramStart"/>
      <w:r w:rsidR="00041A5F" w:rsidRPr="00067CCA">
        <w:t>проведения проверки введенного о</w:t>
      </w:r>
      <w:r w:rsidR="00041A5F" w:rsidRPr="00067CCA">
        <w:t>г</w:t>
      </w:r>
      <w:r w:rsidR="00041A5F" w:rsidRPr="00067CCA">
        <w:t>раничения режима потребления</w:t>
      </w:r>
      <w:proofErr w:type="gramEnd"/>
      <w:r w:rsidR="00041A5F" w:rsidRPr="00067CCA">
        <w:t xml:space="preserve"> направляет потребителю уведомление </w:t>
      </w:r>
      <w:r w:rsidR="006B330B" w:rsidRPr="00067CCA">
        <w:t xml:space="preserve">(Приложения № 2.11.) </w:t>
      </w:r>
      <w:r w:rsidR="00041A5F" w:rsidRPr="00067CCA">
        <w:t>о необходимости обеспечения доступа к принадлежащим ему энергопринимающим устройствам и (или) объектам электроэнергетики, в границах которых установлен прибор учета, использу</w:t>
      </w:r>
      <w:r w:rsidR="00041A5F" w:rsidRPr="00067CCA">
        <w:t>е</w:t>
      </w:r>
      <w:r w:rsidR="00041A5F" w:rsidRPr="00067CCA">
        <w:t>мый для контроля соблюдения потребителем введенного</w:t>
      </w:r>
      <w:r w:rsidR="006B330B" w:rsidRPr="00067CCA">
        <w:t xml:space="preserve"> ограничения режима потребления.</w:t>
      </w:r>
    </w:p>
    <w:p w:rsidR="00041A5F" w:rsidRPr="00067CCA" w:rsidRDefault="008360EE" w:rsidP="00552675">
      <w:pPr>
        <w:spacing w:line="276" w:lineRule="auto"/>
        <w:ind w:firstLine="567"/>
        <w:jc w:val="both"/>
      </w:pPr>
      <w:r>
        <w:t>9</w:t>
      </w:r>
      <w:r w:rsidR="00041A5F" w:rsidRPr="00067CCA">
        <w:t>.</w:t>
      </w:r>
      <w:r w:rsidR="0011369C">
        <w:t>8</w:t>
      </w:r>
      <w:r w:rsidR="00041A5F" w:rsidRPr="00067CCA">
        <w:t xml:space="preserve">. По итогам </w:t>
      </w:r>
      <w:proofErr w:type="gramStart"/>
      <w:r w:rsidR="00041A5F" w:rsidRPr="00067CCA">
        <w:t>осуществления проверки введенного ограничения режима потребления</w:t>
      </w:r>
      <w:proofErr w:type="gramEnd"/>
      <w:r w:rsidR="00041A5F" w:rsidRPr="00067CCA">
        <w:t xml:space="preserve"> </w:t>
      </w:r>
      <w:r w:rsidR="001B52D4">
        <w:t>К</w:t>
      </w:r>
      <w:r w:rsidR="001B52D4">
        <w:t>у</w:t>
      </w:r>
      <w:r w:rsidR="001B52D4">
        <w:t xml:space="preserve">ратором </w:t>
      </w:r>
      <w:r w:rsidR="00041A5F" w:rsidRPr="00067CCA">
        <w:t xml:space="preserve">составляется акт проверки введенного ограничения режима </w:t>
      </w:r>
      <w:r w:rsidR="009C0AC1" w:rsidRPr="00067CCA">
        <w:t xml:space="preserve">потребления </w:t>
      </w:r>
      <w:r w:rsidR="00B54CAF" w:rsidRPr="00067CCA">
        <w:t>(</w:t>
      </w:r>
      <w:r w:rsidR="00041A5F" w:rsidRPr="00067CCA">
        <w:t>Приложени</w:t>
      </w:r>
      <w:r w:rsidR="00B54CAF" w:rsidRPr="00067CCA">
        <w:t>е</w:t>
      </w:r>
      <w:r w:rsidR="00ED5F28">
        <w:t xml:space="preserve"> №</w:t>
      </w:r>
      <w:r w:rsidR="001170C7">
        <w:t>3</w:t>
      </w:r>
      <w:r w:rsidR="005776FF" w:rsidRPr="00067CCA">
        <w:t>.4.</w:t>
      </w:r>
      <w:r w:rsidR="00B54CAF" w:rsidRPr="00067CCA">
        <w:t>)</w:t>
      </w:r>
    </w:p>
    <w:p w:rsidR="00041A5F" w:rsidRPr="00067CCA" w:rsidRDefault="00041A5F" w:rsidP="00552675">
      <w:pPr>
        <w:spacing w:line="276" w:lineRule="auto"/>
        <w:ind w:firstLine="567"/>
        <w:jc w:val="both"/>
      </w:pPr>
      <w:r w:rsidRPr="00067CCA">
        <w:lastRenderedPageBreak/>
        <w:t xml:space="preserve">В случае необеспечения такого доступа в день и время, </w:t>
      </w:r>
      <w:proofErr w:type="gramStart"/>
      <w:r w:rsidRPr="00067CCA">
        <w:t>указанные</w:t>
      </w:r>
      <w:proofErr w:type="gramEnd"/>
      <w:r w:rsidRPr="00067CCA">
        <w:t xml:space="preserve"> в уведомлении, </w:t>
      </w:r>
      <w:r w:rsidR="00DA6AAA">
        <w:t>Кур</w:t>
      </w:r>
      <w:r w:rsidR="00DA6AAA">
        <w:t>а</w:t>
      </w:r>
      <w:r w:rsidR="00DA6AAA">
        <w:t>тор</w:t>
      </w:r>
      <w:r w:rsidRPr="00067CCA">
        <w:t xml:space="preserve"> составляет акт о необеспечении доступа </w:t>
      </w:r>
      <w:r w:rsidR="00B54CAF" w:rsidRPr="00067CCA">
        <w:t>(</w:t>
      </w:r>
      <w:r w:rsidRPr="00067CCA">
        <w:t>Приложени</w:t>
      </w:r>
      <w:r w:rsidR="00B54CAF" w:rsidRPr="00067CCA">
        <w:t>е</w:t>
      </w:r>
      <w:r w:rsidRPr="00067CCA">
        <w:t xml:space="preserve"> №</w:t>
      </w:r>
      <w:r w:rsidR="001170C7">
        <w:t>3</w:t>
      </w:r>
      <w:r w:rsidR="005776FF" w:rsidRPr="00067CCA">
        <w:t>.3.</w:t>
      </w:r>
      <w:r w:rsidR="00B54CAF" w:rsidRPr="00067CCA">
        <w:t>).</w:t>
      </w:r>
    </w:p>
    <w:p w:rsidR="00041A5F" w:rsidRPr="00067CCA" w:rsidRDefault="00041A5F" w:rsidP="00552675">
      <w:pPr>
        <w:spacing w:line="276" w:lineRule="auto"/>
        <w:ind w:firstLine="567"/>
        <w:jc w:val="both"/>
      </w:pPr>
      <w:r w:rsidRPr="00067CCA">
        <w:t>Указанные акты о необеспечении доступа и акт проверки введенного ограничения режима потребления составляются в 3 экземплярах (в 4 экземплярах - если введение ограничения р</w:t>
      </w:r>
      <w:r w:rsidRPr="00067CCA">
        <w:t>е</w:t>
      </w:r>
      <w:r w:rsidRPr="00067CCA">
        <w:t>жима потребления осуществляется субисполнителем).</w:t>
      </w:r>
    </w:p>
    <w:p w:rsidR="00731FB1" w:rsidRPr="00067CCA" w:rsidRDefault="00041A5F" w:rsidP="00552675">
      <w:pPr>
        <w:spacing w:line="276" w:lineRule="auto"/>
        <w:ind w:firstLine="567"/>
        <w:jc w:val="both"/>
      </w:pPr>
      <w:r w:rsidRPr="00067CCA">
        <w:t>В случае если акт был составлен ответственным работником отделения</w:t>
      </w:r>
      <w:r w:rsidR="005776FF" w:rsidRPr="00067CCA">
        <w:t xml:space="preserve"> ПАО «Самар</w:t>
      </w:r>
      <w:r w:rsidR="005776FF" w:rsidRPr="00067CCA">
        <w:t>а</w:t>
      </w:r>
      <w:r w:rsidR="005776FF" w:rsidRPr="00067CCA">
        <w:t>энерго»</w:t>
      </w:r>
      <w:r w:rsidRPr="00067CCA">
        <w:t>, то он направляет акт заинтересованным лицам, не присутствовавшим при его соста</w:t>
      </w:r>
      <w:r w:rsidRPr="00067CCA">
        <w:t>в</w:t>
      </w:r>
      <w:r w:rsidRPr="00067CCA">
        <w:t>лении</w:t>
      </w:r>
      <w:r w:rsidR="00040630" w:rsidRPr="00067CCA">
        <w:t xml:space="preserve">, </w:t>
      </w:r>
      <w:r w:rsidR="001F41C5" w:rsidRPr="00067CCA">
        <w:t>в порядке и сроки</w:t>
      </w:r>
      <w:r w:rsidR="005632E2" w:rsidRPr="00067CCA">
        <w:t>,</w:t>
      </w:r>
      <w:r w:rsidR="001F41C5" w:rsidRPr="00067CCA">
        <w:t xml:space="preserve"> </w:t>
      </w:r>
      <w:r w:rsidR="00731FB1" w:rsidRPr="00067CCA">
        <w:t>предусмотренные Правилами ограничения.</w:t>
      </w:r>
    </w:p>
    <w:p w:rsidR="0072448C" w:rsidRPr="00067CCA" w:rsidRDefault="008360EE" w:rsidP="00552675">
      <w:pPr>
        <w:spacing w:line="276" w:lineRule="auto"/>
        <w:ind w:firstLine="567"/>
        <w:jc w:val="both"/>
      </w:pPr>
      <w:r>
        <w:t>9</w:t>
      </w:r>
      <w:r w:rsidR="0072448C" w:rsidRPr="00067CCA">
        <w:t>.</w:t>
      </w:r>
      <w:r w:rsidR="0011369C">
        <w:t>9</w:t>
      </w:r>
      <w:r w:rsidR="0072448C" w:rsidRPr="00067CCA">
        <w:t xml:space="preserve">. </w:t>
      </w:r>
      <w:proofErr w:type="gramStart"/>
      <w:r w:rsidR="0072448C" w:rsidRPr="00067CCA">
        <w:t>В случае выявления нарушения потребителем полного ограничения режима потребл</w:t>
      </w:r>
      <w:r w:rsidR="0072448C" w:rsidRPr="00067CCA">
        <w:t>е</w:t>
      </w:r>
      <w:r w:rsidR="0072448C" w:rsidRPr="00067CCA">
        <w:t>ния, введенного в отношении его энергопринимающих устройств и (или) объектов электроэне</w:t>
      </w:r>
      <w:r w:rsidR="0072448C" w:rsidRPr="00067CCA">
        <w:t>р</w:t>
      </w:r>
      <w:r w:rsidR="0072448C" w:rsidRPr="00067CCA">
        <w:t>гетики исполнителем (субисполнителем) со своих объектов электросетевого хозяйства при с</w:t>
      </w:r>
      <w:r w:rsidR="0072448C" w:rsidRPr="00067CCA">
        <w:t>о</w:t>
      </w:r>
      <w:r w:rsidR="0072448C" w:rsidRPr="00067CCA">
        <w:t xml:space="preserve">хранении предусмотренных подпунктами </w:t>
      </w:r>
      <w:r w:rsidR="009C0AC1" w:rsidRPr="00067CCA">
        <w:t>«</w:t>
      </w:r>
      <w:r w:rsidR="0072448C" w:rsidRPr="00067CCA">
        <w:t>а</w:t>
      </w:r>
      <w:r w:rsidR="009C0AC1" w:rsidRPr="00067CCA">
        <w:t>» - «д» и «ж»</w:t>
      </w:r>
      <w:r w:rsidR="0072448C" w:rsidRPr="00067CCA">
        <w:t xml:space="preserve"> пункта 2</w:t>
      </w:r>
      <w:r w:rsidR="00BF70F9" w:rsidRPr="00067CCA">
        <w:t>.2</w:t>
      </w:r>
      <w:r w:rsidR="0072448C" w:rsidRPr="00067CCA">
        <w:t xml:space="preserve"> </w:t>
      </w:r>
      <w:r w:rsidR="00BF70F9" w:rsidRPr="00067CCA">
        <w:t xml:space="preserve">Регламента </w:t>
      </w:r>
      <w:r w:rsidR="0072448C" w:rsidRPr="00067CCA">
        <w:t>обстоятельств, послуживших основанием для введения указанного ограничения режима потребления, испо</w:t>
      </w:r>
      <w:r w:rsidR="0072448C" w:rsidRPr="00067CCA">
        <w:t>л</w:t>
      </w:r>
      <w:r w:rsidR="0072448C" w:rsidRPr="00067CCA">
        <w:t>нитель (субисполнитель) вводит в отношении энергопринимающих устройств и (или) объектов электроэнергетики такого потребителя полное</w:t>
      </w:r>
      <w:proofErr w:type="gramEnd"/>
      <w:r w:rsidR="0072448C" w:rsidRPr="00067CCA">
        <w:t xml:space="preserve"> ограничение режима потребления незамедл</w:t>
      </w:r>
      <w:r w:rsidR="0072448C" w:rsidRPr="00067CCA">
        <w:t>и</w:t>
      </w:r>
      <w:r w:rsidR="0072448C" w:rsidRPr="00067CCA">
        <w:t>тельно. При этом процедура введения ограничения режима потребления, предусмотренная н</w:t>
      </w:r>
      <w:r w:rsidR="0072448C" w:rsidRPr="00067CCA">
        <w:t>а</w:t>
      </w:r>
      <w:r w:rsidR="0072448C" w:rsidRPr="00067CCA">
        <w:t>стоящими Правилами, повторно не проводится.</w:t>
      </w:r>
    </w:p>
    <w:p w:rsidR="005E28F9" w:rsidRDefault="008360EE" w:rsidP="00552675">
      <w:pPr>
        <w:spacing w:line="276" w:lineRule="auto"/>
        <w:ind w:firstLine="567"/>
        <w:jc w:val="both"/>
      </w:pPr>
      <w:r>
        <w:t>9</w:t>
      </w:r>
      <w:r w:rsidR="0072448C" w:rsidRPr="00067CCA">
        <w:t>.</w:t>
      </w:r>
      <w:r w:rsidR="0011369C">
        <w:t>10</w:t>
      </w:r>
      <w:r w:rsidR="0072448C" w:rsidRPr="00067CCA">
        <w:t>. О факте выявления нарушения потребителем полного ограничения режима потре</w:t>
      </w:r>
      <w:r w:rsidR="0072448C" w:rsidRPr="00067CCA">
        <w:t>б</w:t>
      </w:r>
      <w:r w:rsidR="0072448C" w:rsidRPr="00067CCA">
        <w:t xml:space="preserve">ления энергопринимающими устройствами и (или) объектами электроэнергетики потребителя </w:t>
      </w:r>
      <w:r w:rsidR="003A5016" w:rsidRPr="00067CCA">
        <w:t xml:space="preserve">исполнитель ООО «Региональные электрические сети» </w:t>
      </w:r>
      <w:r w:rsidR="0072448C" w:rsidRPr="00067CCA">
        <w:t xml:space="preserve">(субисполнитель) </w:t>
      </w:r>
      <w:r w:rsidR="004B5552" w:rsidRPr="00067CCA">
        <w:t xml:space="preserve">незамедлительного </w:t>
      </w:r>
      <w:r w:rsidR="0072448C" w:rsidRPr="00067CCA">
        <w:t>уведомляет инициатора введения ограничения</w:t>
      </w:r>
      <w:r w:rsidR="009C0AC1" w:rsidRPr="00067CCA">
        <w:t xml:space="preserve"> ПАО «Самараэнер</w:t>
      </w:r>
      <w:r w:rsidR="00BF70F9" w:rsidRPr="00067CCA">
        <w:t>г</w:t>
      </w:r>
      <w:r w:rsidR="009C0AC1" w:rsidRPr="00067CCA">
        <w:t>о»</w:t>
      </w:r>
      <w:r w:rsidR="0072448C" w:rsidRPr="00067CCA">
        <w:t>.</w:t>
      </w:r>
    </w:p>
    <w:p w:rsidR="00E80689" w:rsidRPr="00067CCA" w:rsidRDefault="00E80689" w:rsidP="00552675">
      <w:pPr>
        <w:spacing w:line="276" w:lineRule="auto"/>
        <w:ind w:firstLine="567"/>
        <w:jc w:val="both"/>
      </w:pPr>
    </w:p>
    <w:p w:rsidR="00B605B2" w:rsidRPr="0011369C" w:rsidRDefault="00AE6707" w:rsidP="00552675">
      <w:pPr>
        <w:pStyle w:val="1"/>
        <w:spacing w:line="276" w:lineRule="auto"/>
        <w:ind w:firstLine="567"/>
        <w:jc w:val="both"/>
        <w:rPr>
          <w:sz w:val="24"/>
        </w:rPr>
      </w:pPr>
      <w:r w:rsidRPr="00067CCA">
        <w:rPr>
          <w:sz w:val="24"/>
        </w:rPr>
        <w:t>1</w:t>
      </w:r>
      <w:r w:rsidR="008360EE">
        <w:rPr>
          <w:sz w:val="24"/>
        </w:rPr>
        <w:t>0</w:t>
      </w:r>
      <w:r w:rsidRPr="00067CCA">
        <w:rPr>
          <w:sz w:val="24"/>
        </w:rPr>
        <w:t xml:space="preserve">. Действия </w:t>
      </w:r>
      <w:r w:rsidR="005675E2" w:rsidRPr="00067CCA">
        <w:rPr>
          <w:sz w:val="24"/>
        </w:rPr>
        <w:t xml:space="preserve">работников </w:t>
      </w:r>
      <w:r w:rsidR="00946144" w:rsidRPr="00067CCA">
        <w:rPr>
          <w:sz w:val="24"/>
        </w:rPr>
        <w:t>ООО «Региональные электрические сети»</w:t>
      </w:r>
      <w:r w:rsidRPr="00067CCA">
        <w:rPr>
          <w:sz w:val="24"/>
        </w:rPr>
        <w:t xml:space="preserve"> при возобновл</w:t>
      </w:r>
      <w:r w:rsidRPr="00067CCA">
        <w:rPr>
          <w:sz w:val="24"/>
        </w:rPr>
        <w:t>е</w:t>
      </w:r>
      <w:r w:rsidRPr="00067CCA">
        <w:rPr>
          <w:sz w:val="24"/>
        </w:rPr>
        <w:t>нии режима потребления электроэнергии потребителю</w:t>
      </w:r>
    </w:p>
    <w:p w:rsidR="00414BEA" w:rsidRPr="00067CCA" w:rsidRDefault="00414BEA" w:rsidP="00552675">
      <w:pPr>
        <w:pStyle w:val="1"/>
        <w:spacing w:line="276" w:lineRule="auto"/>
        <w:ind w:firstLine="567"/>
        <w:jc w:val="both"/>
        <w:rPr>
          <w:sz w:val="24"/>
        </w:rPr>
      </w:pPr>
      <w:r w:rsidRPr="0011369C">
        <w:rPr>
          <w:sz w:val="24"/>
        </w:rPr>
        <w:t>1</w:t>
      </w:r>
      <w:r w:rsidR="008360EE">
        <w:rPr>
          <w:sz w:val="24"/>
        </w:rPr>
        <w:t>0</w:t>
      </w:r>
      <w:r w:rsidRPr="0011369C">
        <w:rPr>
          <w:sz w:val="24"/>
        </w:rPr>
        <w:t>.</w:t>
      </w:r>
      <w:r w:rsidR="009713BE" w:rsidRPr="0011369C">
        <w:rPr>
          <w:sz w:val="24"/>
        </w:rPr>
        <w:t>1</w:t>
      </w:r>
      <w:r w:rsidRPr="0011369C">
        <w:rPr>
          <w:sz w:val="24"/>
        </w:rPr>
        <w:t>. </w:t>
      </w:r>
      <w:r w:rsidR="004E75CD" w:rsidRPr="0011369C">
        <w:rPr>
          <w:sz w:val="24"/>
        </w:rPr>
        <w:t>Процедура</w:t>
      </w:r>
      <w:r w:rsidR="004E75CD" w:rsidRPr="00067CCA">
        <w:rPr>
          <w:sz w:val="24"/>
        </w:rPr>
        <w:t xml:space="preserve"> возобновления</w:t>
      </w:r>
      <w:r w:rsidRPr="00067CCA">
        <w:rPr>
          <w:sz w:val="24"/>
        </w:rPr>
        <w:t xml:space="preserve"> режима потребления электроэнергии </w:t>
      </w:r>
      <w:r w:rsidR="00E725F2" w:rsidRPr="00067CCA">
        <w:rPr>
          <w:sz w:val="24"/>
        </w:rPr>
        <w:t>потребителя (организации, гражданина – потребителя, не являющегося потребителем коммунальной услуги)</w:t>
      </w:r>
      <w:r w:rsidR="004E75CD" w:rsidRPr="00067CCA">
        <w:rPr>
          <w:sz w:val="24"/>
        </w:rPr>
        <w:t>:</w:t>
      </w:r>
    </w:p>
    <w:p w:rsidR="0090479B" w:rsidRPr="00067CCA" w:rsidRDefault="009564D9" w:rsidP="00552675">
      <w:pPr>
        <w:spacing w:line="276" w:lineRule="auto"/>
        <w:ind w:firstLine="567"/>
        <w:jc w:val="both"/>
      </w:pPr>
      <w:r w:rsidRPr="00067CCA">
        <w:t>В</w:t>
      </w:r>
      <w:r w:rsidR="0090479B" w:rsidRPr="00067CCA">
        <w:t>озобновление п</w:t>
      </w:r>
      <w:r w:rsidR="00AE6707" w:rsidRPr="00067CCA">
        <w:t>одач</w:t>
      </w:r>
      <w:r w:rsidR="0090479B" w:rsidRPr="00067CCA">
        <w:t>и</w:t>
      </w:r>
      <w:r w:rsidR="00AE6707" w:rsidRPr="00067CCA">
        <w:t xml:space="preserve"> электрической энергии потребителю (юридическому лицу, гра</w:t>
      </w:r>
      <w:r w:rsidR="00AE6707" w:rsidRPr="00067CCA">
        <w:t>ж</w:t>
      </w:r>
      <w:r w:rsidR="00AE6707" w:rsidRPr="00067CCA">
        <w:t>данину</w:t>
      </w:r>
      <w:r w:rsidR="002D1EFC" w:rsidRPr="00067CCA">
        <w:t xml:space="preserve"> </w:t>
      </w:r>
      <w:r w:rsidR="00AE6707" w:rsidRPr="00067CCA">
        <w:t>-</w:t>
      </w:r>
      <w:r w:rsidR="002D1EFC" w:rsidRPr="00067CCA">
        <w:t xml:space="preserve"> </w:t>
      </w:r>
      <w:r w:rsidR="0090479B" w:rsidRPr="00067CCA">
        <w:t xml:space="preserve">потребителю не коммунальной услуги) </w:t>
      </w:r>
      <w:r w:rsidRPr="00067CCA">
        <w:t>осуществляется по основаниям, предусмотре</w:t>
      </w:r>
      <w:r w:rsidRPr="00067CCA">
        <w:t>н</w:t>
      </w:r>
      <w:r w:rsidRPr="00067CCA">
        <w:t xml:space="preserve">ным действующим законодательством, </w:t>
      </w:r>
      <w:r w:rsidR="0090479B" w:rsidRPr="00067CCA">
        <w:t xml:space="preserve">не позднее чем через 24 часа со времени получения </w:t>
      </w:r>
      <w:r w:rsidR="00C80477" w:rsidRPr="00067CCA">
        <w:t>ООО «</w:t>
      </w:r>
      <w:r w:rsidR="00554165">
        <w:t>РЭС</w:t>
      </w:r>
      <w:r w:rsidR="00C80477" w:rsidRPr="00067CCA">
        <w:t>»</w:t>
      </w:r>
      <w:r w:rsidR="0090479B" w:rsidRPr="00067CCA">
        <w:t xml:space="preserve"> </w:t>
      </w:r>
      <w:r w:rsidR="00554165">
        <w:t>заявки на возобновление режима потребления режима потребления электрической энергии потребителя</w:t>
      </w:r>
      <w:r w:rsidR="004E75CD" w:rsidRPr="00067CCA">
        <w:t>;</w:t>
      </w:r>
      <w:r w:rsidR="0090479B" w:rsidRPr="00067CCA">
        <w:t xml:space="preserve"> </w:t>
      </w:r>
    </w:p>
    <w:p w:rsidR="000B59C2" w:rsidRPr="00067CCA" w:rsidRDefault="009A4483" w:rsidP="00552675">
      <w:pPr>
        <w:pStyle w:val="ConsPlusNormal"/>
        <w:spacing w:line="276" w:lineRule="auto"/>
        <w:ind w:firstLine="567"/>
        <w:jc w:val="both"/>
        <w:rPr>
          <w:b/>
        </w:rPr>
      </w:pPr>
      <w:r w:rsidRPr="0011369C">
        <w:rPr>
          <w:b/>
        </w:rPr>
        <w:t>1</w:t>
      </w:r>
      <w:r w:rsidR="008360EE">
        <w:rPr>
          <w:b/>
        </w:rPr>
        <w:t>0</w:t>
      </w:r>
      <w:r w:rsidRPr="0011369C">
        <w:rPr>
          <w:b/>
        </w:rPr>
        <w:t>.</w:t>
      </w:r>
      <w:r w:rsidR="009713BE" w:rsidRPr="0011369C">
        <w:rPr>
          <w:b/>
        </w:rPr>
        <w:t>2</w:t>
      </w:r>
      <w:r w:rsidRPr="0011369C">
        <w:rPr>
          <w:b/>
        </w:rPr>
        <w:t>.</w:t>
      </w:r>
      <w:r w:rsidRPr="00067CCA">
        <w:rPr>
          <w:b/>
        </w:rPr>
        <w:t xml:space="preserve"> </w:t>
      </w:r>
      <w:r w:rsidR="00F628FA" w:rsidRPr="00067CCA">
        <w:rPr>
          <w:b/>
        </w:rPr>
        <w:t>Процедура в</w:t>
      </w:r>
      <w:r w:rsidR="00B16A72" w:rsidRPr="00067CCA">
        <w:rPr>
          <w:b/>
        </w:rPr>
        <w:t>озобновлени</w:t>
      </w:r>
      <w:r w:rsidR="00F628FA" w:rsidRPr="00067CCA">
        <w:rPr>
          <w:b/>
        </w:rPr>
        <w:t>я</w:t>
      </w:r>
      <w:r w:rsidR="00B16A72" w:rsidRPr="00067CCA">
        <w:rPr>
          <w:b/>
        </w:rPr>
        <w:t xml:space="preserve"> гражданину </w:t>
      </w:r>
      <w:r w:rsidR="00127ED3" w:rsidRPr="00067CCA">
        <w:t>-</w:t>
      </w:r>
      <w:r w:rsidR="00127ED3" w:rsidRPr="00067CCA">
        <w:rPr>
          <w:b/>
        </w:rPr>
        <w:t xml:space="preserve"> </w:t>
      </w:r>
      <w:r w:rsidR="00B16A72" w:rsidRPr="00067CCA">
        <w:rPr>
          <w:b/>
        </w:rPr>
        <w:t>потребителю поставки</w:t>
      </w:r>
      <w:r w:rsidRPr="00067CCA">
        <w:rPr>
          <w:b/>
        </w:rPr>
        <w:t xml:space="preserve"> коммунальных услуг</w:t>
      </w:r>
    </w:p>
    <w:p w:rsidR="006B6D41" w:rsidRDefault="000B59C2" w:rsidP="00552675">
      <w:pPr>
        <w:spacing w:line="276" w:lineRule="auto"/>
        <w:ind w:firstLine="567"/>
        <w:jc w:val="both"/>
      </w:pPr>
      <w:r w:rsidRPr="00067CCA">
        <w:t xml:space="preserve">Предоставление коммунальных услуг </w:t>
      </w:r>
      <w:r w:rsidR="00F628FA" w:rsidRPr="00067CCA">
        <w:t>гражданину</w:t>
      </w:r>
      <w:r w:rsidR="00127ED3" w:rsidRPr="00067CCA">
        <w:t xml:space="preserve"> - </w:t>
      </w:r>
      <w:r w:rsidR="00F628FA" w:rsidRPr="00067CCA">
        <w:t>потребителю</w:t>
      </w:r>
      <w:r w:rsidR="00F628FA" w:rsidRPr="00067CCA">
        <w:rPr>
          <w:b/>
        </w:rPr>
        <w:t xml:space="preserve"> </w:t>
      </w:r>
      <w:r w:rsidRPr="00067CCA">
        <w:t xml:space="preserve">возобновляется </w:t>
      </w:r>
      <w:r w:rsidR="009A4483" w:rsidRPr="00067CCA">
        <w:t>в теч</w:t>
      </w:r>
      <w:r w:rsidR="009A4483" w:rsidRPr="00067CCA">
        <w:t>е</w:t>
      </w:r>
      <w:r w:rsidR="009A4483" w:rsidRPr="00067CCA">
        <w:t xml:space="preserve">ние 2 календарных дней со дня </w:t>
      </w:r>
      <w:r w:rsidR="009564D9" w:rsidRPr="00067CCA">
        <w:t>полного погашения задолженности, указанной в Предупрежд</w:t>
      </w:r>
      <w:r w:rsidR="009564D9" w:rsidRPr="00067CCA">
        <w:t>е</w:t>
      </w:r>
      <w:r w:rsidR="009564D9" w:rsidRPr="00067CCA">
        <w:t xml:space="preserve">нии, </w:t>
      </w:r>
      <w:r w:rsidR="009A4483" w:rsidRPr="00067CCA">
        <w:t>или заключения соглашения о порядке погашения з</w:t>
      </w:r>
      <w:r w:rsidR="009564D9" w:rsidRPr="00067CCA">
        <w:t>адолженности</w:t>
      </w:r>
    </w:p>
    <w:p w:rsidR="002116C0" w:rsidRPr="002116C0" w:rsidRDefault="002116C0" w:rsidP="00552675">
      <w:pPr>
        <w:spacing w:line="276" w:lineRule="auto"/>
        <w:ind w:firstLine="567"/>
        <w:jc w:val="both"/>
        <w:rPr>
          <w:b/>
        </w:rPr>
      </w:pPr>
      <w:r w:rsidRPr="002F3785">
        <w:rPr>
          <w:b/>
        </w:rPr>
        <w:t xml:space="preserve">Представитель ООО «РЭС» производящий процедуру </w:t>
      </w:r>
      <w:r>
        <w:rPr>
          <w:b/>
        </w:rPr>
        <w:t>возобновления</w:t>
      </w:r>
      <w:r w:rsidRPr="002F3785">
        <w:rPr>
          <w:b/>
        </w:rPr>
        <w:t xml:space="preserve"> обязан запр</w:t>
      </w:r>
      <w:r w:rsidRPr="002F3785">
        <w:rPr>
          <w:b/>
        </w:rPr>
        <w:t>о</w:t>
      </w:r>
      <w:r w:rsidRPr="002F3785">
        <w:rPr>
          <w:b/>
        </w:rPr>
        <w:t xml:space="preserve">сить разрешение в ДС, а также сообщить о факте состоявшегося </w:t>
      </w:r>
      <w:r>
        <w:rPr>
          <w:b/>
        </w:rPr>
        <w:t>действия</w:t>
      </w:r>
      <w:r w:rsidRPr="002F3785">
        <w:rPr>
          <w:b/>
        </w:rPr>
        <w:t xml:space="preserve"> с указанием времени выполнения Заявки</w:t>
      </w:r>
      <w:r>
        <w:rPr>
          <w:b/>
        </w:rPr>
        <w:t>.</w:t>
      </w:r>
    </w:p>
    <w:p w:rsidR="002116C0" w:rsidRPr="002116C0" w:rsidRDefault="00216989" w:rsidP="00552675">
      <w:pPr>
        <w:spacing w:line="276" w:lineRule="auto"/>
        <w:ind w:firstLine="567"/>
        <w:jc w:val="both"/>
        <w:rPr>
          <w:b/>
        </w:rPr>
      </w:pPr>
      <w:r w:rsidRPr="0011369C">
        <w:rPr>
          <w:b/>
        </w:rPr>
        <w:t>1</w:t>
      </w:r>
      <w:r w:rsidR="008360EE">
        <w:rPr>
          <w:b/>
        </w:rPr>
        <w:t>0</w:t>
      </w:r>
      <w:r w:rsidRPr="0011369C">
        <w:rPr>
          <w:b/>
        </w:rPr>
        <w:t>.</w:t>
      </w:r>
      <w:r w:rsidR="009713BE" w:rsidRPr="0011369C">
        <w:rPr>
          <w:b/>
        </w:rPr>
        <w:t>3</w:t>
      </w:r>
      <w:r w:rsidRPr="0011369C">
        <w:rPr>
          <w:b/>
        </w:rPr>
        <w:t>.</w:t>
      </w:r>
      <w:r w:rsidRPr="00067CCA">
        <w:t xml:space="preserve"> </w:t>
      </w:r>
      <w:r w:rsidR="00F628FA" w:rsidRPr="00067CCA">
        <w:rPr>
          <w:b/>
        </w:rPr>
        <w:t>Оформление Акта о возобновлении подачи электрической энерг</w:t>
      </w:r>
      <w:r w:rsidR="00551A72">
        <w:rPr>
          <w:b/>
        </w:rPr>
        <w:t>ии</w:t>
      </w:r>
    </w:p>
    <w:p w:rsidR="00216989" w:rsidRPr="00067CCA" w:rsidRDefault="00414BEA" w:rsidP="00552675">
      <w:pPr>
        <w:spacing w:line="276" w:lineRule="auto"/>
        <w:ind w:firstLine="567"/>
        <w:jc w:val="both"/>
      </w:pPr>
      <w:r w:rsidRPr="00067CCA">
        <w:t>При возобновлении подачи электрической энергии исполнителем (субисполнителем) с</w:t>
      </w:r>
      <w:r w:rsidRPr="00067CCA">
        <w:t>о</w:t>
      </w:r>
      <w:r w:rsidRPr="00067CCA">
        <w:t>ставляется акт о возобновлен</w:t>
      </w:r>
      <w:r w:rsidR="00216989" w:rsidRPr="00067CCA">
        <w:t xml:space="preserve">ии подачи электрической энергии </w:t>
      </w:r>
      <w:r w:rsidR="00CB7541" w:rsidRPr="00067CCA">
        <w:t>(Приложение</w:t>
      </w:r>
      <w:r w:rsidR="00216989" w:rsidRPr="00067CCA">
        <w:t xml:space="preserve"> </w:t>
      </w:r>
      <w:r w:rsidR="001170C7">
        <w:t>№3</w:t>
      </w:r>
      <w:r w:rsidR="000B59C2" w:rsidRPr="00067CCA">
        <w:t>.5.</w:t>
      </w:r>
      <w:r w:rsidR="00CB7541" w:rsidRPr="00067CCA">
        <w:t>).</w:t>
      </w:r>
    </w:p>
    <w:p w:rsidR="00216989" w:rsidRPr="00067CCA" w:rsidRDefault="00414BEA" w:rsidP="00552675">
      <w:pPr>
        <w:spacing w:line="276" w:lineRule="auto"/>
        <w:ind w:firstLine="567"/>
        <w:jc w:val="both"/>
      </w:pPr>
      <w:r w:rsidRPr="00067CCA">
        <w:t xml:space="preserve"> </w:t>
      </w:r>
      <w:r w:rsidR="00216989" w:rsidRPr="00067CCA">
        <w:t>В случае если в отношении энергопринимающих устройств и (или) объектов электр</w:t>
      </w:r>
      <w:r w:rsidR="00216989" w:rsidRPr="00067CCA">
        <w:t>о</w:t>
      </w:r>
      <w:r w:rsidR="00216989" w:rsidRPr="00067CCA">
        <w:t>энергетики потребителя подача электрической энергии не была возобновлена, исполнитель (с</w:t>
      </w:r>
      <w:r w:rsidR="00216989" w:rsidRPr="00067CCA">
        <w:t>у</w:t>
      </w:r>
      <w:r w:rsidR="00216989" w:rsidRPr="00067CCA">
        <w:lastRenderedPageBreak/>
        <w:t>бисполнитель) указывает в акте причины, по которым подача электрической энергии не была возобновлена.</w:t>
      </w:r>
    </w:p>
    <w:p w:rsidR="000B59C2" w:rsidRPr="00067CCA" w:rsidRDefault="00216989" w:rsidP="00552675">
      <w:pPr>
        <w:spacing w:line="276" w:lineRule="auto"/>
        <w:ind w:firstLine="567"/>
        <w:jc w:val="both"/>
      </w:pPr>
      <w:r w:rsidRPr="00067CCA">
        <w:t xml:space="preserve">Акт о возобновлении подачи электрической энергии составляется </w:t>
      </w:r>
      <w:r w:rsidR="00296834">
        <w:t xml:space="preserve">Куратором </w:t>
      </w:r>
      <w:r w:rsidRPr="00067CCA">
        <w:t>в 3 экзем</w:t>
      </w:r>
      <w:r w:rsidRPr="00067CCA">
        <w:t>п</w:t>
      </w:r>
      <w:r w:rsidRPr="00067CCA">
        <w:t xml:space="preserve">лярах (в 4 </w:t>
      </w:r>
      <w:proofErr w:type="gramStart"/>
      <w:r w:rsidRPr="00067CCA">
        <w:t>экземплярах</w:t>
      </w:r>
      <w:proofErr w:type="gramEnd"/>
      <w:r w:rsidRPr="00067CCA">
        <w:t xml:space="preserve"> </w:t>
      </w:r>
      <w:r w:rsidR="000E7C24" w:rsidRPr="00067CCA">
        <w:t xml:space="preserve">если </w:t>
      </w:r>
      <w:r w:rsidRPr="00067CCA">
        <w:t>ограничение введено субисполнителем) и подписывается заинтер</w:t>
      </w:r>
      <w:r w:rsidRPr="00067CCA">
        <w:t>е</w:t>
      </w:r>
      <w:r w:rsidRPr="00067CCA">
        <w:t>сованными лицами, присутствующими при его составлении</w:t>
      </w:r>
      <w:r w:rsidR="000B59C2" w:rsidRPr="00067CCA">
        <w:t>.</w:t>
      </w:r>
    </w:p>
    <w:p w:rsidR="00216989" w:rsidRPr="00067CCA" w:rsidRDefault="008E257A" w:rsidP="00552675">
      <w:pPr>
        <w:spacing w:line="276" w:lineRule="auto"/>
        <w:ind w:firstLine="567"/>
        <w:jc w:val="both"/>
      </w:pPr>
      <w:r w:rsidRPr="00067CCA">
        <w:t xml:space="preserve"> </w:t>
      </w:r>
      <w:r w:rsidR="00216989" w:rsidRPr="00067CCA">
        <w:t>Присутствующим при его составлении заинтересованным лицам - инициатору введения ограничения, исполнителю (если акт составляется субисполнителем) и потребителю - вручается по одному экземпляру акта. В случае отсутствия при составлении акта заинтересованных лиц (инициатора введения ограничения, исполнителя, потребителя) указанный акт направляется и</w:t>
      </w:r>
      <w:r w:rsidR="00216989" w:rsidRPr="00067CCA">
        <w:t>с</w:t>
      </w:r>
      <w:r w:rsidR="00216989" w:rsidRPr="00067CCA">
        <w:t>полнителем (субисполнителем) в течение 1 рабочего дня после дня его подписания отсутств</w:t>
      </w:r>
      <w:r w:rsidR="00216989" w:rsidRPr="00067CCA">
        <w:t>о</w:t>
      </w:r>
      <w:r w:rsidR="00216989" w:rsidRPr="00067CCA">
        <w:t>вавшим при его составлении лицам.</w:t>
      </w:r>
    </w:p>
    <w:p w:rsidR="00216989" w:rsidRPr="00067CCA" w:rsidRDefault="00216989" w:rsidP="00552675">
      <w:pPr>
        <w:spacing w:line="276" w:lineRule="auto"/>
        <w:ind w:firstLine="567"/>
        <w:jc w:val="both"/>
      </w:pPr>
      <w:r w:rsidRPr="00067CCA">
        <w:t xml:space="preserve">В случае если ограничение режима потребления введено по инициативе </w:t>
      </w:r>
      <w:r w:rsidR="00CD1587" w:rsidRPr="00067CCA">
        <w:t>ООО «</w:t>
      </w:r>
      <w:r w:rsidR="006E71C8">
        <w:t>РЭС</w:t>
      </w:r>
      <w:r w:rsidR="00CD1587" w:rsidRPr="00067CCA">
        <w:t>»</w:t>
      </w:r>
      <w:r w:rsidRPr="00067CCA">
        <w:t>, с</w:t>
      </w:r>
      <w:r w:rsidRPr="00067CCA">
        <w:t>е</w:t>
      </w:r>
      <w:r w:rsidRPr="00067CCA">
        <w:t>тевая организация (субисполнитель) в течение 1 рабочего дня после дня подписания акта также направляет один экземпляр акта лицу, с которым потребителем заключен договор энергосна</w:t>
      </w:r>
      <w:r w:rsidRPr="00067CCA">
        <w:t>б</w:t>
      </w:r>
      <w:r w:rsidRPr="00067CCA">
        <w:t>жения (купли-продажи (поставки) электрической энергии (мощности)), - при наличии такого договора.</w:t>
      </w:r>
    </w:p>
    <w:p w:rsidR="000C3769" w:rsidRDefault="00216989" w:rsidP="000C3769">
      <w:pPr>
        <w:spacing w:line="276" w:lineRule="auto"/>
        <w:ind w:firstLine="567"/>
        <w:jc w:val="both"/>
      </w:pPr>
      <w:r w:rsidRPr="00067CCA">
        <w:t xml:space="preserve">В случае если акт о возобновлении подачи электрической энергии был составлен </w:t>
      </w:r>
      <w:r w:rsidR="000B59C2" w:rsidRPr="00067CCA">
        <w:t>предст</w:t>
      </w:r>
      <w:r w:rsidR="000B59C2" w:rsidRPr="00067CCA">
        <w:t>а</w:t>
      </w:r>
      <w:r w:rsidR="000B59C2" w:rsidRPr="00067CCA">
        <w:t>вителем ПАО «Самараэнерго»</w:t>
      </w:r>
      <w:r w:rsidRPr="00067CCA">
        <w:t>,</w:t>
      </w:r>
      <w:r w:rsidR="000B59C2" w:rsidRPr="00067CCA">
        <w:t xml:space="preserve"> то</w:t>
      </w:r>
      <w:r w:rsidRPr="00067CCA">
        <w:t xml:space="preserve"> </w:t>
      </w:r>
      <w:r w:rsidR="008D30F1" w:rsidRPr="00067CCA">
        <w:t xml:space="preserve">акт </w:t>
      </w:r>
      <w:r w:rsidRPr="00067CCA">
        <w:t>направл</w:t>
      </w:r>
      <w:r w:rsidR="000B59C2" w:rsidRPr="00067CCA">
        <w:t>яет</w:t>
      </w:r>
      <w:r w:rsidR="008D30F1" w:rsidRPr="00067CCA">
        <w:t>ся</w:t>
      </w:r>
      <w:r w:rsidR="000B59C2" w:rsidRPr="00067CCA">
        <w:t xml:space="preserve"> в течение 1 рабочего дня после дня подп</w:t>
      </w:r>
      <w:r w:rsidR="000B59C2" w:rsidRPr="00067CCA">
        <w:t>и</w:t>
      </w:r>
      <w:r w:rsidR="000B59C2" w:rsidRPr="00067CCA">
        <w:t>сания акта,</w:t>
      </w:r>
      <w:r w:rsidRPr="00067CCA">
        <w:t xml:space="preserve"> заинтересованным лицам, не прису</w:t>
      </w:r>
      <w:r w:rsidR="00713C29" w:rsidRPr="00067CCA">
        <w:t>тствовавшим при его составлении,</w:t>
      </w:r>
      <w:r w:rsidR="00B11D5A" w:rsidRPr="00067CCA">
        <w:t xml:space="preserve"> </w:t>
      </w:r>
      <w:r w:rsidR="00731FB1" w:rsidRPr="00067CCA">
        <w:t>в порядке и сроки, предусмотренные Правилами ограничения.</w:t>
      </w:r>
    </w:p>
    <w:p w:rsidR="000C3769" w:rsidRDefault="000C3769" w:rsidP="000C3769">
      <w:pPr>
        <w:spacing w:line="276" w:lineRule="auto"/>
        <w:ind w:firstLine="567"/>
        <w:jc w:val="both"/>
      </w:pPr>
    </w:p>
    <w:p w:rsidR="00E508DC" w:rsidRPr="00067CCA" w:rsidRDefault="00AE6707" w:rsidP="00552675">
      <w:pPr>
        <w:spacing w:line="276" w:lineRule="auto"/>
        <w:ind w:firstLine="567"/>
        <w:jc w:val="both"/>
      </w:pPr>
      <w:r w:rsidRPr="00067CCA">
        <w:rPr>
          <w:bCs/>
          <w:spacing w:val="-2"/>
        </w:rPr>
        <w:t xml:space="preserve">Начальник </w:t>
      </w:r>
      <w:r w:rsidR="00DB7D4E" w:rsidRPr="00067CCA">
        <w:rPr>
          <w:bCs/>
          <w:spacing w:val="-2"/>
        </w:rPr>
        <w:t>отдела учета</w:t>
      </w:r>
      <w:r w:rsidRPr="00067CCA">
        <w:rPr>
          <w:bCs/>
          <w:spacing w:val="-2"/>
        </w:rPr>
        <w:t xml:space="preserve"> </w:t>
      </w:r>
    </w:p>
    <w:p w:rsidR="00AE6707" w:rsidRPr="00067CCA" w:rsidRDefault="00DB7D4E" w:rsidP="00552675">
      <w:pPr>
        <w:suppressAutoHyphens/>
        <w:spacing w:line="276" w:lineRule="auto"/>
        <w:ind w:firstLine="567"/>
        <w:jc w:val="both"/>
        <w:rPr>
          <w:bCs/>
          <w:spacing w:val="-2"/>
        </w:rPr>
      </w:pPr>
      <w:r w:rsidRPr="00067CCA">
        <w:rPr>
          <w:bCs/>
          <w:spacing w:val="-2"/>
        </w:rPr>
        <w:t>ООО «Региональные электрические сети»</w:t>
      </w:r>
      <w:r w:rsidR="00AE6707" w:rsidRPr="00067CCA">
        <w:rPr>
          <w:bCs/>
          <w:spacing w:val="-2"/>
        </w:rPr>
        <w:t xml:space="preserve">         </w:t>
      </w:r>
      <w:r w:rsidRPr="00067CCA">
        <w:rPr>
          <w:bCs/>
          <w:spacing w:val="-2"/>
        </w:rPr>
        <w:t xml:space="preserve">                           </w:t>
      </w:r>
      <w:r w:rsidR="00AE6707" w:rsidRPr="00067CCA">
        <w:rPr>
          <w:bCs/>
          <w:spacing w:val="-2"/>
        </w:rPr>
        <w:t xml:space="preserve">       </w:t>
      </w:r>
      <w:r w:rsidRPr="00067CCA">
        <w:rPr>
          <w:bCs/>
          <w:spacing w:val="-2"/>
        </w:rPr>
        <w:t>Игнатьева И.А.</w:t>
      </w:r>
    </w:p>
    <w:sectPr w:rsidR="00AE6707" w:rsidRPr="00067CCA" w:rsidSect="00E21649">
      <w:footerReference w:type="even" r:id="rId9"/>
      <w:foot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17" w:rsidRDefault="00AF7817">
      <w:r>
        <w:separator/>
      </w:r>
    </w:p>
  </w:endnote>
  <w:endnote w:type="continuationSeparator" w:id="0">
    <w:p w:rsidR="00AF7817" w:rsidRDefault="00AF7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5B" w:rsidRDefault="00653214" w:rsidP="003539E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1045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045B" w:rsidRDefault="0071045B" w:rsidP="00F263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5B" w:rsidRDefault="0071045B" w:rsidP="00725653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4F" w:rsidRDefault="002F364F">
    <w:pPr>
      <w:pStyle w:val="a8"/>
      <w:jc w:val="center"/>
    </w:pPr>
  </w:p>
  <w:p w:rsidR="007A0654" w:rsidRDefault="007A0654" w:rsidP="007A0654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17" w:rsidRDefault="00AF7817">
      <w:r>
        <w:separator/>
      </w:r>
    </w:p>
  </w:footnote>
  <w:footnote w:type="continuationSeparator" w:id="0">
    <w:p w:rsidR="00AF7817" w:rsidRDefault="00AF7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2D6"/>
    <w:multiLevelType w:val="multilevel"/>
    <w:tmpl w:val="A3C4396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">
    <w:nsid w:val="033E7ED1"/>
    <w:multiLevelType w:val="hybridMultilevel"/>
    <w:tmpl w:val="CBF0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2EC2"/>
    <w:multiLevelType w:val="hybridMultilevel"/>
    <w:tmpl w:val="4D0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45DA5"/>
    <w:multiLevelType w:val="multilevel"/>
    <w:tmpl w:val="8F10CD8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4">
    <w:nsid w:val="091B0216"/>
    <w:multiLevelType w:val="multilevel"/>
    <w:tmpl w:val="8B5E3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D1D363F"/>
    <w:multiLevelType w:val="multilevel"/>
    <w:tmpl w:val="46B86AA6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6">
    <w:nsid w:val="14A775ED"/>
    <w:multiLevelType w:val="multilevel"/>
    <w:tmpl w:val="C7128D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9840052"/>
    <w:multiLevelType w:val="hybridMultilevel"/>
    <w:tmpl w:val="D258F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CE165B"/>
    <w:multiLevelType w:val="multilevel"/>
    <w:tmpl w:val="A3AED5C6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AFD7FAF"/>
    <w:multiLevelType w:val="multilevel"/>
    <w:tmpl w:val="BAEECC8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10">
    <w:nsid w:val="20871132"/>
    <w:multiLevelType w:val="multilevel"/>
    <w:tmpl w:val="B678B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68F66B6"/>
    <w:multiLevelType w:val="multilevel"/>
    <w:tmpl w:val="37AAEFE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6748DA"/>
    <w:multiLevelType w:val="hybridMultilevel"/>
    <w:tmpl w:val="4BC4F4D4"/>
    <w:lvl w:ilvl="0" w:tplc="10FABEBC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ECDEB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A6E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56D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2E0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C0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46A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469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72E4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CE80BFE"/>
    <w:multiLevelType w:val="hybridMultilevel"/>
    <w:tmpl w:val="34BA0B2A"/>
    <w:lvl w:ilvl="0" w:tplc="AC943E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C6BCCF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C02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7EC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5D24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202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F2F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6AE7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C8A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BA3339"/>
    <w:multiLevelType w:val="multilevel"/>
    <w:tmpl w:val="887C63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3BB3BD2"/>
    <w:multiLevelType w:val="hybridMultilevel"/>
    <w:tmpl w:val="B5D8D02C"/>
    <w:lvl w:ilvl="0" w:tplc="06DA45F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67C7A6B"/>
    <w:multiLevelType w:val="multilevel"/>
    <w:tmpl w:val="68342C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17">
    <w:nsid w:val="380E3B08"/>
    <w:multiLevelType w:val="hybridMultilevel"/>
    <w:tmpl w:val="E1668F7A"/>
    <w:lvl w:ilvl="0" w:tplc="F2B83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A68EE"/>
    <w:multiLevelType w:val="multilevel"/>
    <w:tmpl w:val="8D36B31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AC978F5"/>
    <w:multiLevelType w:val="multilevel"/>
    <w:tmpl w:val="AD702B2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20">
    <w:nsid w:val="3C0E1241"/>
    <w:multiLevelType w:val="hybridMultilevel"/>
    <w:tmpl w:val="8F88C0FA"/>
    <w:lvl w:ilvl="0" w:tplc="F348BC26">
      <w:start w:val="5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>
    <w:nsid w:val="40292CBD"/>
    <w:multiLevelType w:val="hybridMultilevel"/>
    <w:tmpl w:val="4788999C"/>
    <w:lvl w:ilvl="0" w:tplc="A2842F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>
    <w:nsid w:val="44151083"/>
    <w:multiLevelType w:val="hybridMultilevel"/>
    <w:tmpl w:val="00284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007F61"/>
    <w:multiLevelType w:val="hybridMultilevel"/>
    <w:tmpl w:val="E31E9DB8"/>
    <w:lvl w:ilvl="0" w:tplc="31A033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D61D81"/>
    <w:multiLevelType w:val="multilevel"/>
    <w:tmpl w:val="30942EC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4EBF2B54"/>
    <w:multiLevelType w:val="multilevel"/>
    <w:tmpl w:val="17EC319A"/>
    <w:lvl w:ilvl="0">
      <w:start w:val="12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0290542"/>
    <w:multiLevelType w:val="multilevel"/>
    <w:tmpl w:val="A79EDFB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3AD5E03"/>
    <w:multiLevelType w:val="hybridMultilevel"/>
    <w:tmpl w:val="4BC4F4D4"/>
    <w:lvl w:ilvl="0" w:tplc="10FABEBC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ECDEB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A6E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56D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2E0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C03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D46A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469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72E4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55665EFD"/>
    <w:multiLevelType w:val="hybridMultilevel"/>
    <w:tmpl w:val="2A72AF34"/>
    <w:lvl w:ilvl="0" w:tplc="55D657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8915C5"/>
    <w:multiLevelType w:val="multilevel"/>
    <w:tmpl w:val="A2BC78D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57535EA9"/>
    <w:multiLevelType w:val="multilevel"/>
    <w:tmpl w:val="777062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5C211617"/>
    <w:multiLevelType w:val="multilevel"/>
    <w:tmpl w:val="6040F720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32">
    <w:nsid w:val="61DA2784"/>
    <w:multiLevelType w:val="multilevel"/>
    <w:tmpl w:val="5352FD58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33">
    <w:nsid w:val="625356D8"/>
    <w:multiLevelType w:val="multilevel"/>
    <w:tmpl w:val="C7128D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9257990"/>
    <w:multiLevelType w:val="multilevel"/>
    <w:tmpl w:val="EA569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5">
    <w:nsid w:val="6A7A0E9B"/>
    <w:multiLevelType w:val="multilevel"/>
    <w:tmpl w:val="FACE55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78FC265B"/>
    <w:multiLevelType w:val="hybridMultilevel"/>
    <w:tmpl w:val="82741736"/>
    <w:lvl w:ilvl="0" w:tplc="F2B83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35DB6"/>
    <w:multiLevelType w:val="multilevel"/>
    <w:tmpl w:val="34087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08" w:hanging="142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7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18"/>
  </w:num>
  <w:num w:numId="5">
    <w:abstractNumId w:val="30"/>
  </w:num>
  <w:num w:numId="6">
    <w:abstractNumId w:val="10"/>
  </w:num>
  <w:num w:numId="7">
    <w:abstractNumId w:val="32"/>
  </w:num>
  <w:num w:numId="8">
    <w:abstractNumId w:val="31"/>
  </w:num>
  <w:num w:numId="9">
    <w:abstractNumId w:val="29"/>
  </w:num>
  <w:num w:numId="10">
    <w:abstractNumId w:val="11"/>
  </w:num>
  <w:num w:numId="11">
    <w:abstractNumId w:val="14"/>
  </w:num>
  <w:num w:numId="12">
    <w:abstractNumId w:val="0"/>
  </w:num>
  <w:num w:numId="13">
    <w:abstractNumId w:val="26"/>
  </w:num>
  <w:num w:numId="14">
    <w:abstractNumId w:val="35"/>
  </w:num>
  <w:num w:numId="15">
    <w:abstractNumId w:val="4"/>
  </w:num>
  <w:num w:numId="16">
    <w:abstractNumId w:val="8"/>
  </w:num>
  <w:num w:numId="17">
    <w:abstractNumId w:val="24"/>
  </w:num>
  <w:num w:numId="18">
    <w:abstractNumId w:val="16"/>
  </w:num>
  <w:num w:numId="19">
    <w:abstractNumId w:val="13"/>
  </w:num>
  <w:num w:numId="20">
    <w:abstractNumId w:val="22"/>
  </w:num>
  <w:num w:numId="21">
    <w:abstractNumId w:val="6"/>
  </w:num>
  <w:num w:numId="22">
    <w:abstractNumId w:val="12"/>
  </w:num>
  <w:num w:numId="23">
    <w:abstractNumId w:val="34"/>
  </w:num>
  <w:num w:numId="24">
    <w:abstractNumId w:val="33"/>
  </w:num>
  <w:num w:numId="25">
    <w:abstractNumId w:val="21"/>
  </w:num>
  <w:num w:numId="26">
    <w:abstractNumId w:val="9"/>
  </w:num>
  <w:num w:numId="27">
    <w:abstractNumId w:val="5"/>
  </w:num>
  <w:num w:numId="28">
    <w:abstractNumId w:val="20"/>
  </w:num>
  <w:num w:numId="29">
    <w:abstractNumId w:val="15"/>
  </w:num>
  <w:num w:numId="30">
    <w:abstractNumId w:val="19"/>
  </w:num>
  <w:num w:numId="31">
    <w:abstractNumId w:val="25"/>
  </w:num>
  <w:num w:numId="32">
    <w:abstractNumId w:val="27"/>
  </w:num>
  <w:num w:numId="33">
    <w:abstractNumId w:val="2"/>
  </w:num>
  <w:num w:numId="34">
    <w:abstractNumId w:val="7"/>
  </w:num>
  <w:num w:numId="35">
    <w:abstractNumId w:val="36"/>
  </w:num>
  <w:num w:numId="36">
    <w:abstractNumId w:val="1"/>
  </w:num>
  <w:num w:numId="37">
    <w:abstractNumId w:val="37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851"/>
  <w:autoHyphenation/>
  <w:hyphenationZone w:val="357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B5D28"/>
    <w:rsid w:val="000000F6"/>
    <w:rsid w:val="00000174"/>
    <w:rsid w:val="00000654"/>
    <w:rsid w:val="00004217"/>
    <w:rsid w:val="000042B1"/>
    <w:rsid w:val="000047BF"/>
    <w:rsid w:val="000048DD"/>
    <w:rsid w:val="00005DCE"/>
    <w:rsid w:val="00005FA0"/>
    <w:rsid w:val="0000609E"/>
    <w:rsid w:val="00006398"/>
    <w:rsid w:val="00006C42"/>
    <w:rsid w:val="00006CF3"/>
    <w:rsid w:val="0000743C"/>
    <w:rsid w:val="00007785"/>
    <w:rsid w:val="00007952"/>
    <w:rsid w:val="00007C29"/>
    <w:rsid w:val="00007CED"/>
    <w:rsid w:val="0001182D"/>
    <w:rsid w:val="00012082"/>
    <w:rsid w:val="00012584"/>
    <w:rsid w:val="00013152"/>
    <w:rsid w:val="00013327"/>
    <w:rsid w:val="000133CE"/>
    <w:rsid w:val="00013691"/>
    <w:rsid w:val="000141A3"/>
    <w:rsid w:val="00014BA5"/>
    <w:rsid w:val="0001679B"/>
    <w:rsid w:val="00016829"/>
    <w:rsid w:val="00016FD0"/>
    <w:rsid w:val="00017992"/>
    <w:rsid w:val="00017B30"/>
    <w:rsid w:val="000219B1"/>
    <w:rsid w:val="00021C5E"/>
    <w:rsid w:val="00022223"/>
    <w:rsid w:val="00022465"/>
    <w:rsid w:val="00022602"/>
    <w:rsid w:val="00022818"/>
    <w:rsid w:val="00022D49"/>
    <w:rsid w:val="000231D7"/>
    <w:rsid w:val="00023844"/>
    <w:rsid w:val="00023C17"/>
    <w:rsid w:val="00024062"/>
    <w:rsid w:val="000241FC"/>
    <w:rsid w:val="00026014"/>
    <w:rsid w:val="0002654E"/>
    <w:rsid w:val="00026CF5"/>
    <w:rsid w:val="00027D62"/>
    <w:rsid w:val="000303C7"/>
    <w:rsid w:val="000307FE"/>
    <w:rsid w:val="00031B63"/>
    <w:rsid w:val="00032EA5"/>
    <w:rsid w:val="0003322B"/>
    <w:rsid w:val="0003370D"/>
    <w:rsid w:val="00033816"/>
    <w:rsid w:val="00034F9C"/>
    <w:rsid w:val="000350E7"/>
    <w:rsid w:val="000367F6"/>
    <w:rsid w:val="00037DCB"/>
    <w:rsid w:val="00040630"/>
    <w:rsid w:val="00040AA6"/>
    <w:rsid w:val="00040C93"/>
    <w:rsid w:val="00040E43"/>
    <w:rsid w:val="00040FC9"/>
    <w:rsid w:val="0004137A"/>
    <w:rsid w:val="000416FF"/>
    <w:rsid w:val="00041A20"/>
    <w:rsid w:val="00041A5F"/>
    <w:rsid w:val="00043213"/>
    <w:rsid w:val="0004377E"/>
    <w:rsid w:val="0004435E"/>
    <w:rsid w:val="00045A49"/>
    <w:rsid w:val="0004608E"/>
    <w:rsid w:val="00046230"/>
    <w:rsid w:val="00046C44"/>
    <w:rsid w:val="00047E37"/>
    <w:rsid w:val="00050814"/>
    <w:rsid w:val="00051843"/>
    <w:rsid w:val="00051DE1"/>
    <w:rsid w:val="00052BFA"/>
    <w:rsid w:val="00052E97"/>
    <w:rsid w:val="00053C73"/>
    <w:rsid w:val="00053F92"/>
    <w:rsid w:val="00055E1C"/>
    <w:rsid w:val="0005621A"/>
    <w:rsid w:val="000574A0"/>
    <w:rsid w:val="000577F4"/>
    <w:rsid w:val="00057CA7"/>
    <w:rsid w:val="00060354"/>
    <w:rsid w:val="000618D8"/>
    <w:rsid w:val="00062294"/>
    <w:rsid w:val="00062583"/>
    <w:rsid w:val="00062789"/>
    <w:rsid w:val="00063C01"/>
    <w:rsid w:val="00063E46"/>
    <w:rsid w:val="00063F86"/>
    <w:rsid w:val="00064BD7"/>
    <w:rsid w:val="00064ECB"/>
    <w:rsid w:val="00064F6B"/>
    <w:rsid w:val="00065351"/>
    <w:rsid w:val="00065648"/>
    <w:rsid w:val="00065D50"/>
    <w:rsid w:val="00066CCD"/>
    <w:rsid w:val="00067CCA"/>
    <w:rsid w:val="00067FDA"/>
    <w:rsid w:val="000709FD"/>
    <w:rsid w:val="0007166D"/>
    <w:rsid w:val="000716BB"/>
    <w:rsid w:val="00071F51"/>
    <w:rsid w:val="00072578"/>
    <w:rsid w:val="00072750"/>
    <w:rsid w:val="00072768"/>
    <w:rsid w:val="00072D27"/>
    <w:rsid w:val="0007401B"/>
    <w:rsid w:val="0007432B"/>
    <w:rsid w:val="00074D9A"/>
    <w:rsid w:val="00075ADA"/>
    <w:rsid w:val="00075B54"/>
    <w:rsid w:val="00075DED"/>
    <w:rsid w:val="000763A4"/>
    <w:rsid w:val="00081723"/>
    <w:rsid w:val="00081A65"/>
    <w:rsid w:val="0008220D"/>
    <w:rsid w:val="000822EF"/>
    <w:rsid w:val="00082409"/>
    <w:rsid w:val="000831A4"/>
    <w:rsid w:val="00083A4B"/>
    <w:rsid w:val="00084132"/>
    <w:rsid w:val="00084832"/>
    <w:rsid w:val="000851BD"/>
    <w:rsid w:val="00085618"/>
    <w:rsid w:val="00086753"/>
    <w:rsid w:val="0009195F"/>
    <w:rsid w:val="00091E26"/>
    <w:rsid w:val="00092256"/>
    <w:rsid w:val="00092B6F"/>
    <w:rsid w:val="0009305F"/>
    <w:rsid w:val="000939A6"/>
    <w:rsid w:val="00094121"/>
    <w:rsid w:val="00094AA8"/>
    <w:rsid w:val="00094B26"/>
    <w:rsid w:val="00094B39"/>
    <w:rsid w:val="000950D2"/>
    <w:rsid w:val="0009542C"/>
    <w:rsid w:val="00095FBF"/>
    <w:rsid w:val="00096DBD"/>
    <w:rsid w:val="00096F91"/>
    <w:rsid w:val="00097649"/>
    <w:rsid w:val="000A0843"/>
    <w:rsid w:val="000A1474"/>
    <w:rsid w:val="000A1E77"/>
    <w:rsid w:val="000A2E7D"/>
    <w:rsid w:val="000A3E20"/>
    <w:rsid w:val="000A41F8"/>
    <w:rsid w:val="000A42F3"/>
    <w:rsid w:val="000A4584"/>
    <w:rsid w:val="000A5846"/>
    <w:rsid w:val="000A59CA"/>
    <w:rsid w:val="000A65C3"/>
    <w:rsid w:val="000A7464"/>
    <w:rsid w:val="000A7C2B"/>
    <w:rsid w:val="000B01D0"/>
    <w:rsid w:val="000B0237"/>
    <w:rsid w:val="000B0B1B"/>
    <w:rsid w:val="000B125D"/>
    <w:rsid w:val="000B18AC"/>
    <w:rsid w:val="000B35F2"/>
    <w:rsid w:val="000B416D"/>
    <w:rsid w:val="000B4C48"/>
    <w:rsid w:val="000B54DA"/>
    <w:rsid w:val="000B550D"/>
    <w:rsid w:val="000B58D4"/>
    <w:rsid w:val="000B59C2"/>
    <w:rsid w:val="000C0005"/>
    <w:rsid w:val="000C02A5"/>
    <w:rsid w:val="000C2B73"/>
    <w:rsid w:val="000C2FCC"/>
    <w:rsid w:val="000C3769"/>
    <w:rsid w:val="000C3780"/>
    <w:rsid w:val="000C3B06"/>
    <w:rsid w:val="000C6676"/>
    <w:rsid w:val="000C6A31"/>
    <w:rsid w:val="000D068B"/>
    <w:rsid w:val="000D0799"/>
    <w:rsid w:val="000D07D5"/>
    <w:rsid w:val="000D0923"/>
    <w:rsid w:val="000D0A8A"/>
    <w:rsid w:val="000D0CB2"/>
    <w:rsid w:val="000D254F"/>
    <w:rsid w:val="000D395E"/>
    <w:rsid w:val="000D3E42"/>
    <w:rsid w:val="000D53A8"/>
    <w:rsid w:val="000D5959"/>
    <w:rsid w:val="000D5F7B"/>
    <w:rsid w:val="000E005E"/>
    <w:rsid w:val="000E082F"/>
    <w:rsid w:val="000E1679"/>
    <w:rsid w:val="000E18B1"/>
    <w:rsid w:val="000E1F2C"/>
    <w:rsid w:val="000E21D6"/>
    <w:rsid w:val="000E2B07"/>
    <w:rsid w:val="000E30C3"/>
    <w:rsid w:val="000E345F"/>
    <w:rsid w:val="000E36F2"/>
    <w:rsid w:val="000E406F"/>
    <w:rsid w:val="000E4202"/>
    <w:rsid w:val="000E461C"/>
    <w:rsid w:val="000E4F45"/>
    <w:rsid w:val="000E5604"/>
    <w:rsid w:val="000E5AA7"/>
    <w:rsid w:val="000E686E"/>
    <w:rsid w:val="000E7091"/>
    <w:rsid w:val="000E750C"/>
    <w:rsid w:val="000E7BD6"/>
    <w:rsid w:val="000E7C24"/>
    <w:rsid w:val="000F0294"/>
    <w:rsid w:val="000F0FD9"/>
    <w:rsid w:val="000F2B78"/>
    <w:rsid w:val="000F309F"/>
    <w:rsid w:val="000F3DBA"/>
    <w:rsid w:val="000F4157"/>
    <w:rsid w:val="000F45B5"/>
    <w:rsid w:val="000F4F96"/>
    <w:rsid w:val="000F5750"/>
    <w:rsid w:val="00100212"/>
    <w:rsid w:val="00100C11"/>
    <w:rsid w:val="001013DB"/>
    <w:rsid w:val="0010154C"/>
    <w:rsid w:val="001019DB"/>
    <w:rsid w:val="001019DF"/>
    <w:rsid w:val="00101FD4"/>
    <w:rsid w:val="00102D34"/>
    <w:rsid w:val="00103147"/>
    <w:rsid w:val="00103517"/>
    <w:rsid w:val="00103844"/>
    <w:rsid w:val="00104F9F"/>
    <w:rsid w:val="00106009"/>
    <w:rsid w:val="0010639C"/>
    <w:rsid w:val="00106BF9"/>
    <w:rsid w:val="00106D63"/>
    <w:rsid w:val="00107ED9"/>
    <w:rsid w:val="00110BFB"/>
    <w:rsid w:val="00110C34"/>
    <w:rsid w:val="00111DE6"/>
    <w:rsid w:val="0011208C"/>
    <w:rsid w:val="00112D1C"/>
    <w:rsid w:val="00113473"/>
    <w:rsid w:val="0011369C"/>
    <w:rsid w:val="00113CB8"/>
    <w:rsid w:val="001149B6"/>
    <w:rsid w:val="0011558E"/>
    <w:rsid w:val="00115E14"/>
    <w:rsid w:val="00116693"/>
    <w:rsid w:val="001168EA"/>
    <w:rsid w:val="00117024"/>
    <w:rsid w:val="001170C7"/>
    <w:rsid w:val="001176A2"/>
    <w:rsid w:val="00117A01"/>
    <w:rsid w:val="00120A98"/>
    <w:rsid w:val="0012173E"/>
    <w:rsid w:val="00122A92"/>
    <w:rsid w:val="001235C5"/>
    <w:rsid w:val="001235FB"/>
    <w:rsid w:val="00123898"/>
    <w:rsid w:val="00124324"/>
    <w:rsid w:val="00125E9C"/>
    <w:rsid w:val="001263D1"/>
    <w:rsid w:val="0012666F"/>
    <w:rsid w:val="00126CF3"/>
    <w:rsid w:val="00126F83"/>
    <w:rsid w:val="00127093"/>
    <w:rsid w:val="001271B1"/>
    <w:rsid w:val="0012723F"/>
    <w:rsid w:val="0012752F"/>
    <w:rsid w:val="00127ED3"/>
    <w:rsid w:val="00127F6F"/>
    <w:rsid w:val="0013051D"/>
    <w:rsid w:val="00132FB6"/>
    <w:rsid w:val="001339DC"/>
    <w:rsid w:val="00134100"/>
    <w:rsid w:val="00134231"/>
    <w:rsid w:val="001351E2"/>
    <w:rsid w:val="00135771"/>
    <w:rsid w:val="0013579F"/>
    <w:rsid w:val="001376AE"/>
    <w:rsid w:val="0013781F"/>
    <w:rsid w:val="00137E27"/>
    <w:rsid w:val="0014104C"/>
    <w:rsid w:val="00141B14"/>
    <w:rsid w:val="0014349A"/>
    <w:rsid w:val="00143D35"/>
    <w:rsid w:val="00144295"/>
    <w:rsid w:val="001443F5"/>
    <w:rsid w:val="001444F6"/>
    <w:rsid w:val="00145507"/>
    <w:rsid w:val="00145817"/>
    <w:rsid w:val="00145E91"/>
    <w:rsid w:val="00146441"/>
    <w:rsid w:val="001465B4"/>
    <w:rsid w:val="00146CB3"/>
    <w:rsid w:val="00147177"/>
    <w:rsid w:val="00147CEC"/>
    <w:rsid w:val="00147FC9"/>
    <w:rsid w:val="001505AF"/>
    <w:rsid w:val="00150F2F"/>
    <w:rsid w:val="00151B25"/>
    <w:rsid w:val="001528E3"/>
    <w:rsid w:val="00156155"/>
    <w:rsid w:val="0015627D"/>
    <w:rsid w:val="001563D9"/>
    <w:rsid w:val="001569F6"/>
    <w:rsid w:val="00157E5B"/>
    <w:rsid w:val="00160658"/>
    <w:rsid w:val="001607C7"/>
    <w:rsid w:val="00160C2F"/>
    <w:rsid w:val="00161516"/>
    <w:rsid w:val="0016156A"/>
    <w:rsid w:val="00162680"/>
    <w:rsid w:val="00163624"/>
    <w:rsid w:val="001639CD"/>
    <w:rsid w:val="00163EB6"/>
    <w:rsid w:val="00163F7A"/>
    <w:rsid w:val="0016429E"/>
    <w:rsid w:val="001646D5"/>
    <w:rsid w:val="00164EC1"/>
    <w:rsid w:val="0016536A"/>
    <w:rsid w:val="00165635"/>
    <w:rsid w:val="00165685"/>
    <w:rsid w:val="001659C3"/>
    <w:rsid w:val="00165ED4"/>
    <w:rsid w:val="001660B4"/>
    <w:rsid w:val="00166CCA"/>
    <w:rsid w:val="00166E05"/>
    <w:rsid w:val="00170B66"/>
    <w:rsid w:val="001728E6"/>
    <w:rsid w:val="00174568"/>
    <w:rsid w:val="00174DF2"/>
    <w:rsid w:val="00175704"/>
    <w:rsid w:val="001757AD"/>
    <w:rsid w:val="001758DA"/>
    <w:rsid w:val="00176C2B"/>
    <w:rsid w:val="00177A5C"/>
    <w:rsid w:val="00180470"/>
    <w:rsid w:val="0018071D"/>
    <w:rsid w:val="001808EB"/>
    <w:rsid w:val="00181C52"/>
    <w:rsid w:val="001824DC"/>
    <w:rsid w:val="00183101"/>
    <w:rsid w:val="001832DE"/>
    <w:rsid w:val="001837A4"/>
    <w:rsid w:val="0018401A"/>
    <w:rsid w:val="001843F2"/>
    <w:rsid w:val="00184D1F"/>
    <w:rsid w:val="00184FD0"/>
    <w:rsid w:val="001853BA"/>
    <w:rsid w:val="00186E1E"/>
    <w:rsid w:val="00187C97"/>
    <w:rsid w:val="00187EF5"/>
    <w:rsid w:val="00191009"/>
    <w:rsid w:val="0019129C"/>
    <w:rsid w:val="0019217B"/>
    <w:rsid w:val="0019232F"/>
    <w:rsid w:val="0019250E"/>
    <w:rsid w:val="001926EF"/>
    <w:rsid w:val="001929E5"/>
    <w:rsid w:val="00192A4D"/>
    <w:rsid w:val="00192F30"/>
    <w:rsid w:val="00193010"/>
    <w:rsid w:val="00193E4E"/>
    <w:rsid w:val="00194DA0"/>
    <w:rsid w:val="00194E79"/>
    <w:rsid w:val="00195680"/>
    <w:rsid w:val="00195F19"/>
    <w:rsid w:val="0019690B"/>
    <w:rsid w:val="00196F60"/>
    <w:rsid w:val="0019722B"/>
    <w:rsid w:val="001976B1"/>
    <w:rsid w:val="00197719"/>
    <w:rsid w:val="00197D3D"/>
    <w:rsid w:val="001A0D07"/>
    <w:rsid w:val="001A18BB"/>
    <w:rsid w:val="001A19C1"/>
    <w:rsid w:val="001A27BC"/>
    <w:rsid w:val="001A2986"/>
    <w:rsid w:val="001A2A41"/>
    <w:rsid w:val="001A3C7D"/>
    <w:rsid w:val="001A410A"/>
    <w:rsid w:val="001A46B4"/>
    <w:rsid w:val="001A59F4"/>
    <w:rsid w:val="001A5B3F"/>
    <w:rsid w:val="001A623B"/>
    <w:rsid w:val="001A672D"/>
    <w:rsid w:val="001A6EA6"/>
    <w:rsid w:val="001A6F20"/>
    <w:rsid w:val="001A70D4"/>
    <w:rsid w:val="001A71E8"/>
    <w:rsid w:val="001A7299"/>
    <w:rsid w:val="001A7831"/>
    <w:rsid w:val="001A7964"/>
    <w:rsid w:val="001B13D5"/>
    <w:rsid w:val="001B1CE8"/>
    <w:rsid w:val="001B2754"/>
    <w:rsid w:val="001B2799"/>
    <w:rsid w:val="001B283C"/>
    <w:rsid w:val="001B2FA4"/>
    <w:rsid w:val="001B398A"/>
    <w:rsid w:val="001B3A55"/>
    <w:rsid w:val="001B3F68"/>
    <w:rsid w:val="001B48E2"/>
    <w:rsid w:val="001B4FC6"/>
    <w:rsid w:val="001B52D4"/>
    <w:rsid w:val="001B57B7"/>
    <w:rsid w:val="001B5878"/>
    <w:rsid w:val="001B65F3"/>
    <w:rsid w:val="001B7958"/>
    <w:rsid w:val="001B7C11"/>
    <w:rsid w:val="001C0D67"/>
    <w:rsid w:val="001C1424"/>
    <w:rsid w:val="001C189D"/>
    <w:rsid w:val="001C19DF"/>
    <w:rsid w:val="001C265F"/>
    <w:rsid w:val="001C349F"/>
    <w:rsid w:val="001C3A64"/>
    <w:rsid w:val="001C3AC9"/>
    <w:rsid w:val="001C58ED"/>
    <w:rsid w:val="001C5C35"/>
    <w:rsid w:val="001C5D62"/>
    <w:rsid w:val="001C7D57"/>
    <w:rsid w:val="001C7F24"/>
    <w:rsid w:val="001D04A7"/>
    <w:rsid w:val="001D07B0"/>
    <w:rsid w:val="001D0816"/>
    <w:rsid w:val="001D0CCF"/>
    <w:rsid w:val="001D1B49"/>
    <w:rsid w:val="001D1E09"/>
    <w:rsid w:val="001D229F"/>
    <w:rsid w:val="001D2635"/>
    <w:rsid w:val="001D4665"/>
    <w:rsid w:val="001D4D47"/>
    <w:rsid w:val="001D5796"/>
    <w:rsid w:val="001D5B25"/>
    <w:rsid w:val="001D5C73"/>
    <w:rsid w:val="001D65D4"/>
    <w:rsid w:val="001D6620"/>
    <w:rsid w:val="001D6864"/>
    <w:rsid w:val="001D7003"/>
    <w:rsid w:val="001D7201"/>
    <w:rsid w:val="001D798B"/>
    <w:rsid w:val="001D7B9B"/>
    <w:rsid w:val="001E0651"/>
    <w:rsid w:val="001E0BE8"/>
    <w:rsid w:val="001E0F03"/>
    <w:rsid w:val="001E1143"/>
    <w:rsid w:val="001E1348"/>
    <w:rsid w:val="001E2767"/>
    <w:rsid w:val="001E3875"/>
    <w:rsid w:val="001E3E5A"/>
    <w:rsid w:val="001E4B1D"/>
    <w:rsid w:val="001E4EF2"/>
    <w:rsid w:val="001E519F"/>
    <w:rsid w:val="001E55A0"/>
    <w:rsid w:val="001E5F35"/>
    <w:rsid w:val="001E6B24"/>
    <w:rsid w:val="001E743C"/>
    <w:rsid w:val="001E7D72"/>
    <w:rsid w:val="001F08CB"/>
    <w:rsid w:val="001F0C5E"/>
    <w:rsid w:val="001F0D23"/>
    <w:rsid w:val="001F19DA"/>
    <w:rsid w:val="001F1F81"/>
    <w:rsid w:val="001F350B"/>
    <w:rsid w:val="001F3821"/>
    <w:rsid w:val="001F41C5"/>
    <w:rsid w:val="001F44E5"/>
    <w:rsid w:val="001F5585"/>
    <w:rsid w:val="001F578A"/>
    <w:rsid w:val="001F6057"/>
    <w:rsid w:val="001F7844"/>
    <w:rsid w:val="0020151B"/>
    <w:rsid w:val="00202423"/>
    <w:rsid w:val="0020298E"/>
    <w:rsid w:val="002029AE"/>
    <w:rsid w:val="00203274"/>
    <w:rsid w:val="00203941"/>
    <w:rsid w:val="002040F1"/>
    <w:rsid w:val="002044DE"/>
    <w:rsid w:val="00204B60"/>
    <w:rsid w:val="00204F8E"/>
    <w:rsid w:val="00205473"/>
    <w:rsid w:val="0020616D"/>
    <w:rsid w:val="00206D96"/>
    <w:rsid w:val="002105F8"/>
    <w:rsid w:val="00210B97"/>
    <w:rsid w:val="002116C0"/>
    <w:rsid w:val="00211882"/>
    <w:rsid w:val="00212979"/>
    <w:rsid w:val="002138D0"/>
    <w:rsid w:val="0021535E"/>
    <w:rsid w:val="00215B8B"/>
    <w:rsid w:val="00215DDC"/>
    <w:rsid w:val="0021600E"/>
    <w:rsid w:val="002162FA"/>
    <w:rsid w:val="00216989"/>
    <w:rsid w:val="00217073"/>
    <w:rsid w:val="00220714"/>
    <w:rsid w:val="00220B4F"/>
    <w:rsid w:val="0022101D"/>
    <w:rsid w:val="00221730"/>
    <w:rsid w:val="00221B01"/>
    <w:rsid w:val="002225F1"/>
    <w:rsid w:val="00222E45"/>
    <w:rsid w:val="002232E1"/>
    <w:rsid w:val="00224DD9"/>
    <w:rsid w:val="002257C4"/>
    <w:rsid w:val="00225D96"/>
    <w:rsid w:val="00226ABA"/>
    <w:rsid w:val="0023101C"/>
    <w:rsid w:val="00231627"/>
    <w:rsid w:val="00231B55"/>
    <w:rsid w:val="002323C9"/>
    <w:rsid w:val="002331C3"/>
    <w:rsid w:val="0023578D"/>
    <w:rsid w:val="002358FB"/>
    <w:rsid w:val="00235B3E"/>
    <w:rsid w:val="00235CBB"/>
    <w:rsid w:val="00236308"/>
    <w:rsid w:val="00236609"/>
    <w:rsid w:val="00236F2C"/>
    <w:rsid w:val="00237701"/>
    <w:rsid w:val="00241004"/>
    <w:rsid w:val="00241731"/>
    <w:rsid w:val="00241F07"/>
    <w:rsid w:val="00241F9B"/>
    <w:rsid w:val="002435E1"/>
    <w:rsid w:val="002440A0"/>
    <w:rsid w:val="00245122"/>
    <w:rsid w:val="0024535B"/>
    <w:rsid w:val="00245751"/>
    <w:rsid w:val="00245F24"/>
    <w:rsid w:val="00246356"/>
    <w:rsid w:val="002464B9"/>
    <w:rsid w:val="00246B10"/>
    <w:rsid w:val="00246C09"/>
    <w:rsid w:val="00250510"/>
    <w:rsid w:val="00250CEC"/>
    <w:rsid w:val="0025182C"/>
    <w:rsid w:val="00252700"/>
    <w:rsid w:val="00252F45"/>
    <w:rsid w:val="0025324D"/>
    <w:rsid w:val="002532E4"/>
    <w:rsid w:val="00253B62"/>
    <w:rsid w:val="00253F29"/>
    <w:rsid w:val="00253FDE"/>
    <w:rsid w:val="00254B56"/>
    <w:rsid w:val="002552A4"/>
    <w:rsid w:val="00255F5A"/>
    <w:rsid w:val="0025670F"/>
    <w:rsid w:val="002570D9"/>
    <w:rsid w:val="00257270"/>
    <w:rsid w:val="0025758F"/>
    <w:rsid w:val="00257A50"/>
    <w:rsid w:val="00260900"/>
    <w:rsid w:val="00260A58"/>
    <w:rsid w:val="00260EBD"/>
    <w:rsid w:val="00260FE3"/>
    <w:rsid w:val="002613BD"/>
    <w:rsid w:val="002621DC"/>
    <w:rsid w:val="00262360"/>
    <w:rsid w:val="002628DD"/>
    <w:rsid w:val="002640A4"/>
    <w:rsid w:val="002644FA"/>
    <w:rsid w:val="00264AA0"/>
    <w:rsid w:val="00264F21"/>
    <w:rsid w:val="00265A26"/>
    <w:rsid w:val="00266DC4"/>
    <w:rsid w:val="00267224"/>
    <w:rsid w:val="002702E7"/>
    <w:rsid w:val="002704DC"/>
    <w:rsid w:val="00271567"/>
    <w:rsid w:val="002719C7"/>
    <w:rsid w:val="00271D12"/>
    <w:rsid w:val="002722F9"/>
    <w:rsid w:val="00272643"/>
    <w:rsid w:val="00272EE2"/>
    <w:rsid w:val="00273069"/>
    <w:rsid w:val="00273DEE"/>
    <w:rsid w:val="0027431A"/>
    <w:rsid w:val="00275691"/>
    <w:rsid w:val="002757D4"/>
    <w:rsid w:val="00275D4B"/>
    <w:rsid w:val="00275EB1"/>
    <w:rsid w:val="002763F7"/>
    <w:rsid w:val="0027694A"/>
    <w:rsid w:val="0028049F"/>
    <w:rsid w:val="00280768"/>
    <w:rsid w:val="00280DFE"/>
    <w:rsid w:val="00280E20"/>
    <w:rsid w:val="00281401"/>
    <w:rsid w:val="00282C9E"/>
    <w:rsid w:val="00284A6F"/>
    <w:rsid w:val="00284E69"/>
    <w:rsid w:val="00284F7E"/>
    <w:rsid w:val="00287567"/>
    <w:rsid w:val="00287852"/>
    <w:rsid w:val="0029057A"/>
    <w:rsid w:val="00290AF6"/>
    <w:rsid w:val="00290F66"/>
    <w:rsid w:val="00291AFE"/>
    <w:rsid w:val="00292A21"/>
    <w:rsid w:val="00294393"/>
    <w:rsid w:val="002943A4"/>
    <w:rsid w:val="0029490D"/>
    <w:rsid w:val="00295262"/>
    <w:rsid w:val="00295C2C"/>
    <w:rsid w:val="00295EBC"/>
    <w:rsid w:val="00296834"/>
    <w:rsid w:val="00296ADF"/>
    <w:rsid w:val="00297A3C"/>
    <w:rsid w:val="00297BB3"/>
    <w:rsid w:val="00297E9F"/>
    <w:rsid w:val="002A1375"/>
    <w:rsid w:val="002A17F0"/>
    <w:rsid w:val="002A1D3D"/>
    <w:rsid w:val="002A22D1"/>
    <w:rsid w:val="002A2567"/>
    <w:rsid w:val="002A6B9C"/>
    <w:rsid w:val="002A736D"/>
    <w:rsid w:val="002A7ECA"/>
    <w:rsid w:val="002B0ADB"/>
    <w:rsid w:val="002B0E84"/>
    <w:rsid w:val="002B11C9"/>
    <w:rsid w:val="002B2142"/>
    <w:rsid w:val="002B2D67"/>
    <w:rsid w:val="002B3597"/>
    <w:rsid w:val="002B3DC1"/>
    <w:rsid w:val="002B4557"/>
    <w:rsid w:val="002B4935"/>
    <w:rsid w:val="002B4A49"/>
    <w:rsid w:val="002B5096"/>
    <w:rsid w:val="002B540C"/>
    <w:rsid w:val="002B5795"/>
    <w:rsid w:val="002B5908"/>
    <w:rsid w:val="002B5CAF"/>
    <w:rsid w:val="002B76AB"/>
    <w:rsid w:val="002C01A5"/>
    <w:rsid w:val="002C0FF9"/>
    <w:rsid w:val="002C14BC"/>
    <w:rsid w:val="002C18B4"/>
    <w:rsid w:val="002C19F9"/>
    <w:rsid w:val="002C1A3A"/>
    <w:rsid w:val="002C1B11"/>
    <w:rsid w:val="002C2212"/>
    <w:rsid w:val="002C2E22"/>
    <w:rsid w:val="002C3E02"/>
    <w:rsid w:val="002C3E19"/>
    <w:rsid w:val="002C48A6"/>
    <w:rsid w:val="002C5053"/>
    <w:rsid w:val="002C5C39"/>
    <w:rsid w:val="002C6975"/>
    <w:rsid w:val="002C6CE3"/>
    <w:rsid w:val="002C6CED"/>
    <w:rsid w:val="002C7093"/>
    <w:rsid w:val="002C79D8"/>
    <w:rsid w:val="002D0677"/>
    <w:rsid w:val="002D06D8"/>
    <w:rsid w:val="002D1BC2"/>
    <w:rsid w:val="002D1EFC"/>
    <w:rsid w:val="002D1FA8"/>
    <w:rsid w:val="002D2820"/>
    <w:rsid w:val="002D2A85"/>
    <w:rsid w:val="002D3139"/>
    <w:rsid w:val="002D4038"/>
    <w:rsid w:val="002D4452"/>
    <w:rsid w:val="002D4558"/>
    <w:rsid w:val="002D4E6E"/>
    <w:rsid w:val="002D5677"/>
    <w:rsid w:val="002D6052"/>
    <w:rsid w:val="002D6A24"/>
    <w:rsid w:val="002D7218"/>
    <w:rsid w:val="002D7E0A"/>
    <w:rsid w:val="002E01A0"/>
    <w:rsid w:val="002E021C"/>
    <w:rsid w:val="002E0FEB"/>
    <w:rsid w:val="002E2551"/>
    <w:rsid w:val="002E2CF9"/>
    <w:rsid w:val="002E3085"/>
    <w:rsid w:val="002E3DCA"/>
    <w:rsid w:val="002E525E"/>
    <w:rsid w:val="002E53FD"/>
    <w:rsid w:val="002E670B"/>
    <w:rsid w:val="002E6BE0"/>
    <w:rsid w:val="002E71CE"/>
    <w:rsid w:val="002E72A3"/>
    <w:rsid w:val="002F00AC"/>
    <w:rsid w:val="002F0BAF"/>
    <w:rsid w:val="002F10FF"/>
    <w:rsid w:val="002F15A8"/>
    <w:rsid w:val="002F176E"/>
    <w:rsid w:val="002F23C7"/>
    <w:rsid w:val="002F2699"/>
    <w:rsid w:val="002F364F"/>
    <w:rsid w:val="002F3785"/>
    <w:rsid w:val="002F39EA"/>
    <w:rsid w:val="002F3E3F"/>
    <w:rsid w:val="002F48C0"/>
    <w:rsid w:val="002F5512"/>
    <w:rsid w:val="002F6886"/>
    <w:rsid w:val="002F6A95"/>
    <w:rsid w:val="002F7069"/>
    <w:rsid w:val="002F7582"/>
    <w:rsid w:val="002F77DA"/>
    <w:rsid w:val="002F787F"/>
    <w:rsid w:val="00300592"/>
    <w:rsid w:val="00301AAF"/>
    <w:rsid w:val="00302B5C"/>
    <w:rsid w:val="00303828"/>
    <w:rsid w:val="003038F5"/>
    <w:rsid w:val="00304796"/>
    <w:rsid w:val="00304FCB"/>
    <w:rsid w:val="003054E7"/>
    <w:rsid w:val="0030636D"/>
    <w:rsid w:val="00306410"/>
    <w:rsid w:val="003064B8"/>
    <w:rsid w:val="00306EEB"/>
    <w:rsid w:val="003078D1"/>
    <w:rsid w:val="00307CC4"/>
    <w:rsid w:val="00307D41"/>
    <w:rsid w:val="00307EA6"/>
    <w:rsid w:val="00310082"/>
    <w:rsid w:val="00310167"/>
    <w:rsid w:val="0031079D"/>
    <w:rsid w:val="003108D3"/>
    <w:rsid w:val="0031103E"/>
    <w:rsid w:val="003111F9"/>
    <w:rsid w:val="0031136E"/>
    <w:rsid w:val="00311826"/>
    <w:rsid w:val="00312822"/>
    <w:rsid w:val="003136F7"/>
    <w:rsid w:val="0031380D"/>
    <w:rsid w:val="00313BF1"/>
    <w:rsid w:val="00313F5A"/>
    <w:rsid w:val="003143A3"/>
    <w:rsid w:val="00314445"/>
    <w:rsid w:val="00314CE2"/>
    <w:rsid w:val="0031507B"/>
    <w:rsid w:val="003159E2"/>
    <w:rsid w:val="003165D8"/>
    <w:rsid w:val="00316B8A"/>
    <w:rsid w:val="00316CC2"/>
    <w:rsid w:val="003173F2"/>
    <w:rsid w:val="00320271"/>
    <w:rsid w:val="00320462"/>
    <w:rsid w:val="00320B2B"/>
    <w:rsid w:val="0032132E"/>
    <w:rsid w:val="00321C15"/>
    <w:rsid w:val="00321D5A"/>
    <w:rsid w:val="003223DF"/>
    <w:rsid w:val="00322CF1"/>
    <w:rsid w:val="00322FA0"/>
    <w:rsid w:val="00323365"/>
    <w:rsid w:val="00323482"/>
    <w:rsid w:val="00323CBB"/>
    <w:rsid w:val="00324BB9"/>
    <w:rsid w:val="0032518C"/>
    <w:rsid w:val="003256EF"/>
    <w:rsid w:val="00325C81"/>
    <w:rsid w:val="0032613F"/>
    <w:rsid w:val="00326233"/>
    <w:rsid w:val="00326411"/>
    <w:rsid w:val="00326636"/>
    <w:rsid w:val="00327393"/>
    <w:rsid w:val="003278D1"/>
    <w:rsid w:val="003278F5"/>
    <w:rsid w:val="0033216D"/>
    <w:rsid w:val="0033260B"/>
    <w:rsid w:val="003326C5"/>
    <w:rsid w:val="003331AA"/>
    <w:rsid w:val="00333B27"/>
    <w:rsid w:val="00333BC7"/>
    <w:rsid w:val="003342AC"/>
    <w:rsid w:val="00334E69"/>
    <w:rsid w:val="003354A5"/>
    <w:rsid w:val="00335538"/>
    <w:rsid w:val="00336341"/>
    <w:rsid w:val="003365F6"/>
    <w:rsid w:val="00340283"/>
    <w:rsid w:val="0034058C"/>
    <w:rsid w:val="0034079F"/>
    <w:rsid w:val="00340A01"/>
    <w:rsid w:val="00341531"/>
    <w:rsid w:val="003421BF"/>
    <w:rsid w:val="00343832"/>
    <w:rsid w:val="0034442A"/>
    <w:rsid w:val="00344E00"/>
    <w:rsid w:val="00344ECC"/>
    <w:rsid w:val="00345C2C"/>
    <w:rsid w:val="00345F67"/>
    <w:rsid w:val="00346C4B"/>
    <w:rsid w:val="00346D7D"/>
    <w:rsid w:val="00351950"/>
    <w:rsid w:val="00352036"/>
    <w:rsid w:val="00352465"/>
    <w:rsid w:val="00352791"/>
    <w:rsid w:val="00352853"/>
    <w:rsid w:val="00352868"/>
    <w:rsid w:val="00352A4F"/>
    <w:rsid w:val="003533C4"/>
    <w:rsid w:val="003533E1"/>
    <w:rsid w:val="003539EB"/>
    <w:rsid w:val="0035401B"/>
    <w:rsid w:val="003545FB"/>
    <w:rsid w:val="00354A8D"/>
    <w:rsid w:val="00355883"/>
    <w:rsid w:val="00357152"/>
    <w:rsid w:val="003571F1"/>
    <w:rsid w:val="0035745B"/>
    <w:rsid w:val="003574BE"/>
    <w:rsid w:val="0035761B"/>
    <w:rsid w:val="003578CC"/>
    <w:rsid w:val="00357F6E"/>
    <w:rsid w:val="003603D8"/>
    <w:rsid w:val="0036066A"/>
    <w:rsid w:val="00360A0B"/>
    <w:rsid w:val="00360EFB"/>
    <w:rsid w:val="00362706"/>
    <w:rsid w:val="00362FC1"/>
    <w:rsid w:val="0036330B"/>
    <w:rsid w:val="00364308"/>
    <w:rsid w:val="00364DEA"/>
    <w:rsid w:val="003654D0"/>
    <w:rsid w:val="00365FDA"/>
    <w:rsid w:val="0036638E"/>
    <w:rsid w:val="00367377"/>
    <w:rsid w:val="00367492"/>
    <w:rsid w:val="003676A2"/>
    <w:rsid w:val="00367CC1"/>
    <w:rsid w:val="0037026E"/>
    <w:rsid w:val="00370641"/>
    <w:rsid w:val="00370B3A"/>
    <w:rsid w:val="00371C13"/>
    <w:rsid w:val="00372314"/>
    <w:rsid w:val="003725C8"/>
    <w:rsid w:val="003725D1"/>
    <w:rsid w:val="00372DE9"/>
    <w:rsid w:val="00373134"/>
    <w:rsid w:val="00373646"/>
    <w:rsid w:val="00374AD4"/>
    <w:rsid w:val="00374B4E"/>
    <w:rsid w:val="00374D39"/>
    <w:rsid w:val="00375504"/>
    <w:rsid w:val="00375E91"/>
    <w:rsid w:val="00375EB8"/>
    <w:rsid w:val="0037632B"/>
    <w:rsid w:val="003776DC"/>
    <w:rsid w:val="003778BB"/>
    <w:rsid w:val="003807E9"/>
    <w:rsid w:val="00380986"/>
    <w:rsid w:val="00381116"/>
    <w:rsid w:val="003812B1"/>
    <w:rsid w:val="00382122"/>
    <w:rsid w:val="003821E1"/>
    <w:rsid w:val="0038307E"/>
    <w:rsid w:val="00384391"/>
    <w:rsid w:val="00384844"/>
    <w:rsid w:val="00384C07"/>
    <w:rsid w:val="00385F69"/>
    <w:rsid w:val="00385FC2"/>
    <w:rsid w:val="00386C66"/>
    <w:rsid w:val="0038715D"/>
    <w:rsid w:val="00387274"/>
    <w:rsid w:val="0039019B"/>
    <w:rsid w:val="00391150"/>
    <w:rsid w:val="0039161A"/>
    <w:rsid w:val="00391767"/>
    <w:rsid w:val="00391A3D"/>
    <w:rsid w:val="00391C73"/>
    <w:rsid w:val="00391DFD"/>
    <w:rsid w:val="00392D06"/>
    <w:rsid w:val="003938CF"/>
    <w:rsid w:val="00394392"/>
    <w:rsid w:val="0039479F"/>
    <w:rsid w:val="00394894"/>
    <w:rsid w:val="0039607C"/>
    <w:rsid w:val="00397158"/>
    <w:rsid w:val="003A1808"/>
    <w:rsid w:val="003A1C4D"/>
    <w:rsid w:val="003A21F6"/>
    <w:rsid w:val="003A3459"/>
    <w:rsid w:val="003A34A3"/>
    <w:rsid w:val="003A3CBB"/>
    <w:rsid w:val="003A44CD"/>
    <w:rsid w:val="003A4EC6"/>
    <w:rsid w:val="003A4FCE"/>
    <w:rsid w:val="003A5016"/>
    <w:rsid w:val="003A5034"/>
    <w:rsid w:val="003A5362"/>
    <w:rsid w:val="003A5415"/>
    <w:rsid w:val="003A56F5"/>
    <w:rsid w:val="003A58EB"/>
    <w:rsid w:val="003A71A6"/>
    <w:rsid w:val="003A7F72"/>
    <w:rsid w:val="003A7FCE"/>
    <w:rsid w:val="003B0A2F"/>
    <w:rsid w:val="003B0B21"/>
    <w:rsid w:val="003B0BEA"/>
    <w:rsid w:val="003B183F"/>
    <w:rsid w:val="003B23E1"/>
    <w:rsid w:val="003B2B1C"/>
    <w:rsid w:val="003B35C5"/>
    <w:rsid w:val="003B4275"/>
    <w:rsid w:val="003B56D8"/>
    <w:rsid w:val="003B64CF"/>
    <w:rsid w:val="003B71A1"/>
    <w:rsid w:val="003C029C"/>
    <w:rsid w:val="003C0667"/>
    <w:rsid w:val="003C07B5"/>
    <w:rsid w:val="003C084A"/>
    <w:rsid w:val="003C08E2"/>
    <w:rsid w:val="003C0E31"/>
    <w:rsid w:val="003C1374"/>
    <w:rsid w:val="003C1518"/>
    <w:rsid w:val="003C2563"/>
    <w:rsid w:val="003C4050"/>
    <w:rsid w:val="003C4656"/>
    <w:rsid w:val="003C48A6"/>
    <w:rsid w:val="003C4BC9"/>
    <w:rsid w:val="003C6A9F"/>
    <w:rsid w:val="003C774F"/>
    <w:rsid w:val="003C79AF"/>
    <w:rsid w:val="003C7CD3"/>
    <w:rsid w:val="003C7F93"/>
    <w:rsid w:val="003D0B42"/>
    <w:rsid w:val="003D0C9F"/>
    <w:rsid w:val="003D0E06"/>
    <w:rsid w:val="003D0F58"/>
    <w:rsid w:val="003D145D"/>
    <w:rsid w:val="003D3DDA"/>
    <w:rsid w:val="003D4461"/>
    <w:rsid w:val="003D4710"/>
    <w:rsid w:val="003D4864"/>
    <w:rsid w:val="003D4972"/>
    <w:rsid w:val="003D49BD"/>
    <w:rsid w:val="003D4AF1"/>
    <w:rsid w:val="003D5340"/>
    <w:rsid w:val="003D56AD"/>
    <w:rsid w:val="003D5B3B"/>
    <w:rsid w:val="003D6CE2"/>
    <w:rsid w:val="003D6F34"/>
    <w:rsid w:val="003D7930"/>
    <w:rsid w:val="003D7D79"/>
    <w:rsid w:val="003E0038"/>
    <w:rsid w:val="003E05B2"/>
    <w:rsid w:val="003E0626"/>
    <w:rsid w:val="003E071E"/>
    <w:rsid w:val="003E08BE"/>
    <w:rsid w:val="003E1CD3"/>
    <w:rsid w:val="003E1FCC"/>
    <w:rsid w:val="003E2600"/>
    <w:rsid w:val="003E2833"/>
    <w:rsid w:val="003E2AA1"/>
    <w:rsid w:val="003E2DF1"/>
    <w:rsid w:val="003E35F5"/>
    <w:rsid w:val="003E432C"/>
    <w:rsid w:val="003E484D"/>
    <w:rsid w:val="003E5509"/>
    <w:rsid w:val="003E65D5"/>
    <w:rsid w:val="003E6838"/>
    <w:rsid w:val="003E701E"/>
    <w:rsid w:val="003E7D46"/>
    <w:rsid w:val="003E7E5F"/>
    <w:rsid w:val="003F07A1"/>
    <w:rsid w:val="003F17C1"/>
    <w:rsid w:val="003F2044"/>
    <w:rsid w:val="003F2D1D"/>
    <w:rsid w:val="003F3315"/>
    <w:rsid w:val="003F34C7"/>
    <w:rsid w:val="003F35E5"/>
    <w:rsid w:val="003F48C2"/>
    <w:rsid w:val="003F4EB8"/>
    <w:rsid w:val="003F596E"/>
    <w:rsid w:val="004004C2"/>
    <w:rsid w:val="004005CA"/>
    <w:rsid w:val="004012F9"/>
    <w:rsid w:val="0040199E"/>
    <w:rsid w:val="00402753"/>
    <w:rsid w:val="00402B55"/>
    <w:rsid w:val="0040323D"/>
    <w:rsid w:val="00403357"/>
    <w:rsid w:val="004041DA"/>
    <w:rsid w:val="004052B5"/>
    <w:rsid w:val="0040536C"/>
    <w:rsid w:val="004053C6"/>
    <w:rsid w:val="00405703"/>
    <w:rsid w:val="0040625F"/>
    <w:rsid w:val="00406A48"/>
    <w:rsid w:val="004110D6"/>
    <w:rsid w:val="00411745"/>
    <w:rsid w:val="0041174D"/>
    <w:rsid w:val="00411A1A"/>
    <w:rsid w:val="0041219E"/>
    <w:rsid w:val="004127BE"/>
    <w:rsid w:val="004149F0"/>
    <w:rsid w:val="00414BEA"/>
    <w:rsid w:val="004158B2"/>
    <w:rsid w:val="00415B51"/>
    <w:rsid w:val="0041615A"/>
    <w:rsid w:val="00417141"/>
    <w:rsid w:val="004175EF"/>
    <w:rsid w:val="0041796F"/>
    <w:rsid w:val="00421168"/>
    <w:rsid w:val="00421ABE"/>
    <w:rsid w:val="00421DF4"/>
    <w:rsid w:val="00422A1C"/>
    <w:rsid w:val="004249C1"/>
    <w:rsid w:val="00424DE1"/>
    <w:rsid w:val="00425E66"/>
    <w:rsid w:val="00425E92"/>
    <w:rsid w:val="004262BA"/>
    <w:rsid w:val="00426336"/>
    <w:rsid w:val="00426D24"/>
    <w:rsid w:val="004302CF"/>
    <w:rsid w:val="00430F66"/>
    <w:rsid w:val="00431988"/>
    <w:rsid w:val="00431D05"/>
    <w:rsid w:val="00431E88"/>
    <w:rsid w:val="004326A4"/>
    <w:rsid w:val="00434930"/>
    <w:rsid w:val="00434D3B"/>
    <w:rsid w:val="0043591D"/>
    <w:rsid w:val="00435935"/>
    <w:rsid w:val="004365E9"/>
    <w:rsid w:val="00436C9A"/>
    <w:rsid w:val="004376A8"/>
    <w:rsid w:val="00441430"/>
    <w:rsid w:val="00441776"/>
    <w:rsid w:val="00441CF1"/>
    <w:rsid w:val="0044206D"/>
    <w:rsid w:val="004426AD"/>
    <w:rsid w:val="00442968"/>
    <w:rsid w:val="00442C80"/>
    <w:rsid w:val="00443D3A"/>
    <w:rsid w:val="004442C9"/>
    <w:rsid w:val="00444FB5"/>
    <w:rsid w:val="00445610"/>
    <w:rsid w:val="004459E4"/>
    <w:rsid w:val="00445C70"/>
    <w:rsid w:val="00445C91"/>
    <w:rsid w:val="00445F4C"/>
    <w:rsid w:val="00446933"/>
    <w:rsid w:val="00446A97"/>
    <w:rsid w:val="00447D66"/>
    <w:rsid w:val="0045118F"/>
    <w:rsid w:val="00451E1D"/>
    <w:rsid w:val="00453E8A"/>
    <w:rsid w:val="004545A6"/>
    <w:rsid w:val="00455616"/>
    <w:rsid w:val="004560E5"/>
    <w:rsid w:val="0045642E"/>
    <w:rsid w:val="0045690A"/>
    <w:rsid w:val="00457F57"/>
    <w:rsid w:val="00460FF3"/>
    <w:rsid w:val="004612A8"/>
    <w:rsid w:val="0046225B"/>
    <w:rsid w:val="004624DD"/>
    <w:rsid w:val="00462B78"/>
    <w:rsid w:val="00463376"/>
    <w:rsid w:val="004639B3"/>
    <w:rsid w:val="00464A4A"/>
    <w:rsid w:val="00464B5E"/>
    <w:rsid w:val="00464E25"/>
    <w:rsid w:val="0046617D"/>
    <w:rsid w:val="004664A8"/>
    <w:rsid w:val="00466E57"/>
    <w:rsid w:val="004674F3"/>
    <w:rsid w:val="0046791D"/>
    <w:rsid w:val="0047080C"/>
    <w:rsid w:val="00470F5F"/>
    <w:rsid w:val="004710D4"/>
    <w:rsid w:val="00471B40"/>
    <w:rsid w:val="004721F3"/>
    <w:rsid w:val="00474E6D"/>
    <w:rsid w:val="00474FAF"/>
    <w:rsid w:val="00476BC8"/>
    <w:rsid w:val="004806C5"/>
    <w:rsid w:val="00480764"/>
    <w:rsid w:val="004807E5"/>
    <w:rsid w:val="004807F2"/>
    <w:rsid w:val="00480DF8"/>
    <w:rsid w:val="004817F1"/>
    <w:rsid w:val="00481DD6"/>
    <w:rsid w:val="004827AC"/>
    <w:rsid w:val="0048359A"/>
    <w:rsid w:val="004838EE"/>
    <w:rsid w:val="00483B1F"/>
    <w:rsid w:val="0048463A"/>
    <w:rsid w:val="00484C93"/>
    <w:rsid w:val="00485C4A"/>
    <w:rsid w:val="004860FA"/>
    <w:rsid w:val="00486450"/>
    <w:rsid w:val="00486538"/>
    <w:rsid w:val="004873BA"/>
    <w:rsid w:val="00487921"/>
    <w:rsid w:val="00487AAC"/>
    <w:rsid w:val="004906A1"/>
    <w:rsid w:val="00492450"/>
    <w:rsid w:val="00492912"/>
    <w:rsid w:val="004929A7"/>
    <w:rsid w:val="00492A4E"/>
    <w:rsid w:val="00492F7A"/>
    <w:rsid w:val="00492FF3"/>
    <w:rsid w:val="0049317A"/>
    <w:rsid w:val="004932D8"/>
    <w:rsid w:val="00493DC4"/>
    <w:rsid w:val="004944AA"/>
    <w:rsid w:val="00494EC8"/>
    <w:rsid w:val="00495A5C"/>
    <w:rsid w:val="00497547"/>
    <w:rsid w:val="004977D7"/>
    <w:rsid w:val="00497827"/>
    <w:rsid w:val="004A1D0D"/>
    <w:rsid w:val="004A2255"/>
    <w:rsid w:val="004A2944"/>
    <w:rsid w:val="004A2E46"/>
    <w:rsid w:val="004A2F63"/>
    <w:rsid w:val="004A3685"/>
    <w:rsid w:val="004A4E01"/>
    <w:rsid w:val="004A4F38"/>
    <w:rsid w:val="004A51BF"/>
    <w:rsid w:val="004A564E"/>
    <w:rsid w:val="004A57EF"/>
    <w:rsid w:val="004A5A37"/>
    <w:rsid w:val="004A5A7C"/>
    <w:rsid w:val="004A5E7B"/>
    <w:rsid w:val="004A69F5"/>
    <w:rsid w:val="004B069B"/>
    <w:rsid w:val="004B081E"/>
    <w:rsid w:val="004B0B04"/>
    <w:rsid w:val="004B264A"/>
    <w:rsid w:val="004B2794"/>
    <w:rsid w:val="004B2EB6"/>
    <w:rsid w:val="004B37D4"/>
    <w:rsid w:val="004B3DC2"/>
    <w:rsid w:val="004B4019"/>
    <w:rsid w:val="004B4215"/>
    <w:rsid w:val="004B47BE"/>
    <w:rsid w:val="004B4B78"/>
    <w:rsid w:val="004B5552"/>
    <w:rsid w:val="004B65FE"/>
    <w:rsid w:val="004B78AD"/>
    <w:rsid w:val="004B7D2D"/>
    <w:rsid w:val="004C057B"/>
    <w:rsid w:val="004C07E2"/>
    <w:rsid w:val="004C0CAB"/>
    <w:rsid w:val="004C1926"/>
    <w:rsid w:val="004C33C1"/>
    <w:rsid w:val="004C385F"/>
    <w:rsid w:val="004C4523"/>
    <w:rsid w:val="004C4653"/>
    <w:rsid w:val="004C4FEF"/>
    <w:rsid w:val="004C5135"/>
    <w:rsid w:val="004C536F"/>
    <w:rsid w:val="004C5628"/>
    <w:rsid w:val="004C7197"/>
    <w:rsid w:val="004C731F"/>
    <w:rsid w:val="004D0335"/>
    <w:rsid w:val="004D149E"/>
    <w:rsid w:val="004D1676"/>
    <w:rsid w:val="004D1C24"/>
    <w:rsid w:val="004D2229"/>
    <w:rsid w:val="004D2318"/>
    <w:rsid w:val="004D27D2"/>
    <w:rsid w:val="004D2876"/>
    <w:rsid w:val="004D28C7"/>
    <w:rsid w:val="004D3260"/>
    <w:rsid w:val="004D395A"/>
    <w:rsid w:val="004D4B6E"/>
    <w:rsid w:val="004D4D1E"/>
    <w:rsid w:val="004D4F66"/>
    <w:rsid w:val="004D4F97"/>
    <w:rsid w:val="004D5124"/>
    <w:rsid w:val="004D52AD"/>
    <w:rsid w:val="004D58E4"/>
    <w:rsid w:val="004D6056"/>
    <w:rsid w:val="004D631F"/>
    <w:rsid w:val="004D706C"/>
    <w:rsid w:val="004E0991"/>
    <w:rsid w:val="004E0CAB"/>
    <w:rsid w:val="004E1615"/>
    <w:rsid w:val="004E1707"/>
    <w:rsid w:val="004E1766"/>
    <w:rsid w:val="004E22DE"/>
    <w:rsid w:val="004E28B3"/>
    <w:rsid w:val="004E2F83"/>
    <w:rsid w:val="004E3F8D"/>
    <w:rsid w:val="004E524A"/>
    <w:rsid w:val="004E5EC7"/>
    <w:rsid w:val="004E5FBB"/>
    <w:rsid w:val="004E61D0"/>
    <w:rsid w:val="004E6986"/>
    <w:rsid w:val="004E6E1A"/>
    <w:rsid w:val="004E75CD"/>
    <w:rsid w:val="004E78AF"/>
    <w:rsid w:val="004E7999"/>
    <w:rsid w:val="004E7C7F"/>
    <w:rsid w:val="004F0951"/>
    <w:rsid w:val="004F0B3C"/>
    <w:rsid w:val="004F15E2"/>
    <w:rsid w:val="004F2ED6"/>
    <w:rsid w:val="004F3794"/>
    <w:rsid w:val="004F3E63"/>
    <w:rsid w:val="004F3F78"/>
    <w:rsid w:val="004F53FB"/>
    <w:rsid w:val="004F5570"/>
    <w:rsid w:val="004F5758"/>
    <w:rsid w:val="004F5DCE"/>
    <w:rsid w:val="004F5F81"/>
    <w:rsid w:val="004F642A"/>
    <w:rsid w:val="004F6561"/>
    <w:rsid w:val="005000A1"/>
    <w:rsid w:val="005002FB"/>
    <w:rsid w:val="0050065F"/>
    <w:rsid w:val="00501868"/>
    <w:rsid w:val="0050196C"/>
    <w:rsid w:val="005024DF"/>
    <w:rsid w:val="00503E90"/>
    <w:rsid w:val="0050413A"/>
    <w:rsid w:val="005046F9"/>
    <w:rsid w:val="00504C2B"/>
    <w:rsid w:val="00504FAC"/>
    <w:rsid w:val="00505112"/>
    <w:rsid w:val="0050584B"/>
    <w:rsid w:val="00505B18"/>
    <w:rsid w:val="00505D2D"/>
    <w:rsid w:val="005060FC"/>
    <w:rsid w:val="0050650C"/>
    <w:rsid w:val="00506D81"/>
    <w:rsid w:val="00507CD5"/>
    <w:rsid w:val="005119C3"/>
    <w:rsid w:val="00511E3D"/>
    <w:rsid w:val="00512B00"/>
    <w:rsid w:val="005130A9"/>
    <w:rsid w:val="00513602"/>
    <w:rsid w:val="005151BA"/>
    <w:rsid w:val="005165B9"/>
    <w:rsid w:val="0051736F"/>
    <w:rsid w:val="00517D8F"/>
    <w:rsid w:val="0052064C"/>
    <w:rsid w:val="00520890"/>
    <w:rsid w:val="00521693"/>
    <w:rsid w:val="00521B1C"/>
    <w:rsid w:val="005224DB"/>
    <w:rsid w:val="00523D21"/>
    <w:rsid w:val="0052438E"/>
    <w:rsid w:val="00524E65"/>
    <w:rsid w:val="00525B75"/>
    <w:rsid w:val="00526220"/>
    <w:rsid w:val="005265E0"/>
    <w:rsid w:val="00526B7B"/>
    <w:rsid w:val="00526FAB"/>
    <w:rsid w:val="00527843"/>
    <w:rsid w:val="00527D36"/>
    <w:rsid w:val="005300D3"/>
    <w:rsid w:val="005313C5"/>
    <w:rsid w:val="00531B58"/>
    <w:rsid w:val="005324E2"/>
    <w:rsid w:val="005332C9"/>
    <w:rsid w:val="00533745"/>
    <w:rsid w:val="0053374B"/>
    <w:rsid w:val="00533FE4"/>
    <w:rsid w:val="005347EA"/>
    <w:rsid w:val="0053499B"/>
    <w:rsid w:val="00534B20"/>
    <w:rsid w:val="00536662"/>
    <w:rsid w:val="00536887"/>
    <w:rsid w:val="00536C09"/>
    <w:rsid w:val="00536C18"/>
    <w:rsid w:val="00536CC9"/>
    <w:rsid w:val="00537AF3"/>
    <w:rsid w:val="00537BD8"/>
    <w:rsid w:val="0054074F"/>
    <w:rsid w:val="005413B9"/>
    <w:rsid w:val="00542279"/>
    <w:rsid w:val="00542797"/>
    <w:rsid w:val="0054296A"/>
    <w:rsid w:val="005431E9"/>
    <w:rsid w:val="005438C9"/>
    <w:rsid w:val="00543B64"/>
    <w:rsid w:val="005440D7"/>
    <w:rsid w:val="00544855"/>
    <w:rsid w:val="00546E23"/>
    <w:rsid w:val="0055002E"/>
    <w:rsid w:val="005506FC"/>
    <w:rsid w:val="00550AA7"/>
    <w:rsid w:val="00551221"/>
    <w:rsid w:val="00551405"/>
    <w:rsid w:val="00551A72"/>
    <w:rsid w:val="00551AFD"/>
    <w:rsid w:val="00552675"/>
    <w:rsid w:val="005526F3"/>
    <w:rsid w:val="00552F47"/>
    <w:rsid w:val="00553417"/>
    <w:rsid w:val="0055369F"/>
    <w:rsid w:val="005538C8"/>
    <w:rsid w:val="00554165"/>
    <w:rsid w:val="005549C9"/>
    <w:rsid w:val="00555E7F"/>
    <w:rsid w:val="00555FC7"/>
    <w:rsid w:val="00556078"/>
    <w:rsid w:val="00556384"/>
    <w:rsid w:val="00557E4D"/>
    <w:rsid w:val="00560F35"/>
    <w:rsid w:val="00561226"/>
    <w:rsid w:val="005623AB"/>
    <w:rsid w:val="005625B4"/>
    <w:rsid w:val="005632E2"/>
    <w:rsid w:val="00563987"/>
    <w:rsid w:val="00564465"/>
    <w:rsid w:val="0056462F"/>
    <w:rsid w:val="00565685"/>
    <w:rsid w:val="00567239"/>
    <w:rsid w:val="005675E2"/>
    <w:rsid w:val="00567D11"/>
    <w:rsid w:val="00570071"/>
    <w:rsid w:val="00570378"/>
    <w:rsid w:val="005703FD"/>
    <w:rsid w:val="00570AAA"/>
    <w:rsid w:val="00570D10"/>
    <w:rsid w:val="00570F77"/>
    <w:rsid w:val="00571BD2"/>
    <w:rsid w:val="0057260F"/>
    <w:rsid w:val="005726AB"/>
    <w:rsid w:val="00572B7E"/>
    <w:rsid w:val="00572C81"/>
    <w:rsid w:val="00574CCF"/>
    <w:rsid w:val="005755F9"/>
    <w:rsid w:val="0057670F"/>
    <w:rsid w:val="00576B26"/>
    <w:rsid w:val="00576CAC"/>
    <w:rsid w:val="005776FF"/>
    <w:rsid w:val="00577F67"/>
    <w:rsid w:val="00580882"/>
    <w:rsid w:val="0058254D"/>
    <w:rsid w:val="005826B5"/>
    <w:rsid w:val="00583440"/>
    <w:rsid w:val="00583930"/>
    <w:rsid w:val="00584355"/>
    <w:rsid w:val="00585041"/>
    <w:rsid w:val="00585408"/>
    <w:rsid w:val="005860B4"/>
    <w:rsid w:val="00587CE4"/>
    <w:rsid w:val="00587F1E"/>
    <w:rsid w:val="005904D3"/>
    <w:rsid w:val="00590D53"/>
    <w:rsid w:val="00592123"/>
    <w:rsid w:val="00592CC1"/>
    <w:rsid w:val="00593279"/>
    <w:rsid w:val="005938D7"/>
    <w:rsid w:val="00594199"/>
    <w:rsid w:val="00594C61"/>
    <w:rsid w:val="00595C21"/>
    <w:rsid w:val="00595F42"/>
    <w:rsid w:val="0059667C"/>
    <w:rsid w:val="00596980"/>
    <w:rsid w:val="00596E61"/>
    <w:rsid w:val="00597819"/>
    <w:rsid w:val="00597A1E"/>
    <w:rsid w:val="005A0463"/>
    <w:rsid w:val="005A10ED"/>
    <w:rsid w:val="005A1770"/>
    <w:rsid w:val="005A2532"/>
    <w:rsid w:val="005A2640"/>
    <w:rsid w:val="005A3F55"/>
    <w:rsid w:val="005A529B"/>
    <w:rsid w:val="005A537B"/>
    <w:rsid w:val="005A5982"/>
    <w:rsid w:val="005A60B9"/>
    <w:rsid w:val="005A683C"/>
    <w:rsid w:val="005A6F1C"/>
    <w:rsid w:val="005A723A"/>
    <w:rsid w:val="005A766D"/>
    <w:rsid w:val="005A7CF2"/>
    <w:rsid w:val="005A7F7F"/>
    <w:rsid w:val="005B17A5"/>
    <w:rsid w:val="005B1ADE"/>
    <w:rsid w:val="005B25DF"/>
    <w:rsid w:val="005B25EB"/>
    <w:rsid w:val="005B313C"/>
    <w:rsid w:val="005B3EDF"/>
    <w:rsid w:val="005B425D"/>
    <w:rsid w:val="005B470B"/>
    <w:rsid w:val="005B48FF"/>
    <w:rsid w:val="005B71E1"/>
    <w:rsid w:val="005C0E29"/>
    <w:rsid w:val="005C1022"/>
    <w:rsid w:val="005C10CB"/>
    <w:rsid w:val="005C13E7"/>
    <w:rsid w:val="005C370C"/>
    <w:rsid w:val="005C3B5A"/>
    <w:rsid w:val="005C43B1"/>
    <w:rsid w:val="005C53F3"/>
    <w:rsid w:val="005C57BE"/>
    <w:rsid w:val="005C5E04"/>
    <w:rsid w:val="005D0A10"/>
    <w:rsid w:val="005D1A74"/>
    <w:rsid w:val="005D2F48"/>
    <w:rsid w:val="005D346A"/>
    <w:rsid w:val="005D356A"/>
    <w:rsid w:val="005D4387"/>
    <w:rsid w:val="005D454A"/>
    <w:rsid w:val="005D5057"/>
    <w:rsid w:val="005D547E"/>
    <w:rsid w:val="005D5781"/>
    <w:rsid w:val="005D62D0"/>
    <w:rsid w:val="005D6978"/>
    <w:rsid w:val="005D6DA9"/>
    <w:rsid w:val="005E02D9"/>
    <w:rsid w:val="005E1212"/>
    <w:rsid w:val="005E13E6"/>
    <w:rsid w:val="005E15CD"/>
    <w:rsid w:val="005E1CB9"/>
    <w:rsid w:val="005E28F9"/>
    <w:rsid w:val="005E3E51"/>
    <w:rsid w:val="005E4D18"/>
    <w:rsid w:val="005E54E4"/>
    <w:rsid w:val="005E5DDD"/>
    <w:rsid w:val="005E6304"/>
    <w:rsid w:val="005E67F0"/>
    <w:rsid w:val="005E67F1"/>
    <w:rsid w:val="005E6E07"/>
    <w:rsid w:val="005E7449"/>
    <w:rsid w:val="005F0040"/>
    <w:rsid w:val="005F0773"/>
    <w:rsid w:val="005F0808"/>
    <w:rsid w:val="005F2CCD"/>
    <w:rsid w:val="005F3041"/>
    <w:rsid w:val="005F4227"/>
    <w:rsid w:val="005F4491"/>
    <w:rsid w:val="005F5A37"/>
    <w:rsid w:val="005F5F0B"/>
    <w:rsid w:val="005F6B63"/>
    <w:rsid w:val="005F6D87"/>
    <w:rsid w:val="005F7954"/>
    <w:rsid w:val="0060022D"/>
    <w:rsid w:val="00600D64"/>
    <w:rsid w:val="00601165"/>
    <w:rsid w:val="006017B2"/>
    <w:rsid w:val="0060194D"/>
    <w:rsid w:val="0060285B"/>
    <w:rsid w:val="006029DD"/>
    <w:rsid w:val="00602C1A"/>
    <w:rsid w:val="006031C3"/>
    <w:rsid w:val="00603454"/>
    <w:rsid w:val="00603824"/>
    <w:rsid w:val="00603BD4"/>
    <w:rsid w:val="0060401B"/>
    <w:rsid w:val="006045DA"/>
    <w:rsid w:val="006049F8"/>
    <w:rsid w:val="00604D98"/>
    <w:rsid w:val="00606F4B"/>
    <w:rsid w:val="006100F7"/>
    <w:rsid w:val="0061013D"/>
    <w:rsid w:val="006105FC"/>
    <w:rsid w:val="0061067C"/>
    <w:rsid w:val="00610D2B"/>
    <w:rsid w:val="00610F67"/>
    <w:rsid w:val="00611546"/>
    <w:rsid w:val="00611A62"/>
    <w:rsid w:val="00611EC4"/>
    <w:rsid w:val="00612B5A"/>
    <w:rsid w:val="006135D6"/>
    <w:rsid w:val="00613938"/>
    <w:rsid w:val="00613B6F"/>
    <w:rsid w:val="0061467A"/>
    <w:rsid w:val="00614974"/>
    <w:rsid w:val="00614A78"/>
    <w:rsid w:val="00615568"/>
    <w:rsid w:val="00617AC8"/>
    <w:rsid w:val="00617D3E"/>
    <w:rsid w:val="00620ACE"/>
    <w:rsid w:val="00620DE1"/>
    <w:rsid w:val="00621047"/>
    <w:rsid w:val="0062122E"/>
    <w:rsid w:val="00621D26"/>
    <w:rsid w:val="00622992"/>
    <w:rsid w:val="00622AB0"/>
    <w:rsid w:val="00623AFE"/>
    <w:rsid w:val="00623BC7"/>
    <w:rsid w:val="00623D11"/>
    <w:rsid w:val="006246FA"/>
    <w:rsid w:val="00624EBA"/>
    <w:rsid w:val="00624F84"/>
    <w:rsid w:val="006253BB"/>
    <w:rsid w:val="006257D1"/>
    <w:rsid w:val="0062584F"/>
    <w:rsid w:val="00625909"/>
    <w:rsid w:val="00625C41"/>
    <w:rsid w:val="006265F3"/>
    <w:rsid w:val="00627291"/>
    <w:rsid w:val="00627F1B"/>
    <w:rsid w:val="006303FD"/>
    <w:rsid w:val="00630489"/>
    <w:rsid w:val="00630819"/>
    <w:rsid w:val="00631F66"/>
    <w:rsid w:val="0063313A"/>
    <w:rsid w:val="0063352F"/>
    <w:rsid w:val="006337FB"/>
    <w:rsid w:val="0063392C"/>
    <w:rsid w:val="00633B4C"/>
    <w:rsid w:val="00634144"/>
    <w:rsid w:val="006355AE"/>
    <w:rsid w:val="00635822"/>
    <w:rsid w:val="00635BD8"/>
    <w:rsid w:val="00636534"/>
    <w:rsid w:val="006379E9"/>
    <w:rsid w:val="00637DA6"/>
    <w:rsid w:val="00637E75"/>
    <w:rsid w:val="00641068"/>
    <w:rsid w:val="006421EA"/>
    <w:rsid w:val="00642536"/>
    <w:rsid w:val="00642EEB"/>
    <w:rsid w:val="0064367A"/>
    <w:rsid w:val="006436CE"/>
    <w:rsid w:val="0064370B"/>
    <w:rsid w:val="0064405D"/>
    <w:rsid w:val="006445F4"/>
    <w:rsid w:val="006449A7"/>
    <w:rsid w:val="00645E52"/>
    <w:rsid w:val="00645F7E"/>
    <w:rsid w:val="00646195"/>
    <w:rsid w:val="0064708B"/>
    <w:rsid w:val="0064718D"/>
    <w:rsid w:val="00647789"/>
    <w:rsid w:val="006479F0"/>
    <w:rsid w:val="00647FBB"/>
    <w:rsid w:val="006507A7"/>
    <w:rsid w:val="0065115B"/>
    <w:rsid w:val="00651B4E"/>
    <w:rsid w:val="00651FF1"/>
    <w:rsid w:val="0065263D"/>
    <w:rsid w:val="00653214"/>
    <w:rsid w:val="006536C8"/>
    <w:rsid w:val="0065504A"/>
    <w:rsid w:val="0065513B"/>
    <w:rsid w:val="006552A1"/>
    <w:rsid w:val="006553D9"/>
    <w:rsid w:val="00655499"/>
    <w:rsid w:val="00656738"/>
    <w:rsid w:val="00656891"/>
    <w:rsid w:val="00657DE0"/>
    <w:rsid w:val="00657F26"/>
    <w:rsid w:val="0066021D"/>
    <w:rsid w:val="00660422"/>
    <w:rsid w:val="00660A3D"/>
    <w:rsid w:val="00660D01"/>
    <w:rsid w:val="00660DB0"/>
    <w:rsid w:val="00662225"/>
    <w:rsid w:val="00663688"/>
    <w:rsid w:val="006638E5"/>
    <w:rsid w:val="006643D5"/>
    <w:rsid w:val="0066502B"/>
    <w:rsid w:val="00665342"/>
    <w:rsid w:val="0066579E"/>
    <w:rsid w:val="00665837"/>
    <w:rsid w:val="00665864"/>
    <w:rsid w:val="00665AA2"/>
    <w:rsid w:val="0066624C"/>
    <w:rsid w:val="00666F64"/>
    <w:rsid w:val="0066715B"/>
    <w:rsid w:val="006703E1"/>
    <w:rsid w:val="00671220"/>
    <w:rsid w:val="00671719"/>
    <w:rsid w:val="00672124"/>
    <w:rsid w:val="0067248A"/>
    <w:rsid w:val="00674103"/>
    <w:rsid w:val="006741E7"/>
    <w:rsid w:val="0067608E"/>
    <w:rsid w:val="00676896"/>
    <w:rsid w:val="0067708F"/>
    <w:rsid w:val="006777AA"/>
    <w:rsid w:val="006778DB"/>
    <w:rsid w:val="00677E35"/>
    <w:rsid w:val="00680221"/>
    <w:rsid w:val="006821A9"/>
    <w:rsid w:val="00682B27"/>
    <w:rsid w:val="00683A01"/>
    <w:rsid w:val="00684DD4"/>
    <w:rsid w:val="0068530B"/>
    <w:rsid w:val="00685789"/>
    <w:rsid w:val="006858C7"/>
    <w:rsid w:val="00685B96"/>
    <w:rsid w:val="00686A8B"/>
    <w:rsid w:val="00687F92"/>
    <w:rsid w:val="0069135E"/>
    <w:rsid w:val="00692A7C"/>
    <w:rsid w:val="00693B70"/>
    <w:rsid w:val="00693BF8"/>
    <w:rsid w:val="00693C57"/>
    <w:rsid w:val="00693EDF"/>
    <w:rsid w:val="00694514"/>
    <w:rsid w:val="00694829"/>
    <w:rsid w:val="00695D7D"/>
    <w:rsid w:val="006968A9"/>
    <w:rsid w:val="00696B97"/>
    <w:rsid w:val="00696DBF"/>
    <w:rsid w:val="006979BF"/>
    <w:rsid w:val="006A0285"/>
    <w:rsid w:val="006A059D"/>
    <w:rsid w:val="006A22F8"/>
    <w:rsid w:val="006A2524"/>
    <w:rsid w:val="006A2C44"/>
    <w:rsid w:val="006A2F3B"/>
    <w:rsid w:val="006A46AA"/>
    <w:rsid w:val="006A51A6"/>
    <w:rsid w:val="006A5EF9"/>
    <w:rsid w:val="006A60A3"/>
    <w:rsid w:val="006A6633"/>
    <w:rsid w:val="006A67CF"/>
    <w:rsid w:val="006A6E25"/>
    <w:rsid w:val="006A75AC"/>
    <w:rsid w:val="006A78A8"/>
    <w:rsid w:val="006B0013"/>
    <w:rsid w:val="006B0884"/>
    <w:rsid w:val="006B0EDF"/>
    <w:rsid w:val="006B20A8"/>
    <w:rsid w:val="006B2A8C"/>
    <w:rsid w:val="006B330B"/>
    <w:rsid w:val="006B360C"/>
    <w:rsid w:val="006B4402"/>
    <w:rsid w:val="006B5788"/>
    <w:rsid w:val="006B593A"/>
    <w:rsid w:val="006B595B"/>
    <w:rsid w:val="006B5C51"/>
    <w:rsid w:val="006B60E4"/>
    <w:rsid w:val="006B6D41"/>
    <w:rsid w:val="006B6F31"/>
    <w:rsid w:val="006B7416"/>
    <w:rsid w:val="006B7F52"/>
    <w:rsid w:val="006B7FDA"/>
    <w:rsid w:val="006C1AB3"/>
    <w:rsid w:val="006C1DB7"/>
    <w:rsid w:val="006C2372"/>
    <w:rsid w:val="006C3C58"/>
    <w:rsid w:val="006C3EC2"/>
    <w:rsid w:val="006C488B"/>
    <w:rsid w:val="006C4B64"/>
    <w:rsid w:val="006C565A"/>
    <w:rsid w:val="006C5BF9"/>
    <w:rsid w:val="006C6402"/>
    <w:rsid w:val="006C6748"/>
    <w:rsid w:val="006C6C9B"/>
    <w:rsid w:val="006C76B9"/>
    <w:rsid w:val="006D229F"/>
    <w:rsid w:val="006D2A3D"/>
    <w:rsid w:val="006D380B"/>
    <w:rsid w:val="006D4495"/>
    <w:rsid w:val="006D4854"/>
    <w:rsid w:val="006D4BD9"/>
    <w:rsid w:val="006D503D"/>
    <w:rsid w:val="006D5D1D"/>
    <w:rsid w:val="006D6E87"/>
    <w:rsid w:val="006E0463"/>
    <w:rsid w:val="006E0500"/>
    <w:rsid w:val="006E0B60"/>
    <w:rsid w:val="006E1370"/>
    <w:rsid w:val="006E13EC"/>
    <w:rsid w:val="006E16A0"/>
    <w:rsid w:val="006E16A5"/>
    <w:rsid w:val="006E2912"/>
    <w:rsid w:val="006E2E96"/>
    <w:rsid w:val="006E2F50"/>
    <w:rsid w:val="006E33B6"/>
    <w:rsid w:val="006E33C3"/>
    <w:rsid w:val="006E341E"/>
    <w:rsid w:val="006E38D3"/>
    <w:rsid w:val="006E4016"/>
    <w:rsid w:val="006E4844"/>
    <w:rsid w:val="006E4EEE"/>
    <w:rsid w:val="006E4F1C"/>
    <w:rsid w:val="006E59E8"/>
    <w:rsid w:val="006E6EA9"/>
    <w:rsid w:val="006E71C8"/>
    <w:rsid w:val="006E7517"/>
    <w:rsid w:val="006E7D8E"/>
    <w:rsid w:val="006F068F"/>
    <w:rsid w:val="006F0965"/>
    <w:rsid w:val="006F0EB0"/>
    <w:rsid w:val="006F23E2"/>
    <w:rsid w:val="006F256A"/>
    <w:rsid w:val="006F2628"/>
    <w:rsid w:val="006F6450"/>
    <w:rsid w:val="006F7FDB"/>
    <w:rsid w:val="007001AE"/>
    <w:rsid w:val="00700519"/>
    <w:rsid w:val="00700F64"/>
    <w:rsid w:val="00701CAA"/>
    <w:rsid w:val="007033EF"/>
    <w:rsid w:val="00703514"/>
    <w:rsid w:val="0070367F"/>
    <w:rsid w:val="00703749"/>
    <w:rsid w:val="00704170"/>
    <w:rsid w:val="007042C5"/>
    <w:rsid w:val="007048A9"/>
    <w:rsid w:val="00705E3A"/>
    <w:rsid w:val="00706648"/>
    <w:rsid w:val="0070668B"/>
    <w:rsid w:val="00707A6E"/>
    <w:rsid w:val="00710161"/>
    <w:rsid w:val="007101F0"/>
    <w:rsid w:val="0071045B"/>
    <w:rsid w:val="0071182B"/>
    <w:rsid w:val="00711B09"/>
    <w:rsid w:val="00711EEC"/>
    <w:rsid w:val="00712E80"/>
    <w:rsid w:val="00712F58"/>
    <w:rsid w:val="007134FF"/>
    <w:rsid w:val="00713725"/>
    <w:rsid w:val="00713C29"/>
    <w:rsid w:val="0071442D"/>
    <w:rsid w:val="007148DF"/>
    <w:rsid w:val="00714C7A"/>
    <w:rsid w:val="00715A54"/>
    <w:rsid w:val="007163F8"/>
    <w:rsid w:val="00716E68"/>
    <w:rsid w:val="00717ADA"/>
    <w:rsid w:val="00720C1A"/>
    <w:rsid w:val="007212C1"/>
    <w:rsid w:val="0072183D"/>
    <w:rsid w:val="0072267F"/>
    <w:rsid w:val="0072273C"/>
    <w:rsid w:val="00722D26"/>
    <w:rsid w:val="007231DB"/>
    <w:rsid w:val="007231EC"/>
    <w:rsid w:val="007232AE"/>
    <w:rsid w:val="007234D3"/>
    <w:rsid w:val="00724247"/>
    <w:rsid w:val="007242C2"/>
    <w:rsid w:val="0072433A"/>
    <w:rsid w:val="0072448C"/>
    <w:rsid w:val="007246E5"/>
    <w:rsid w:val="00724799"/>
    <w:rsid w:val="00724837"/>
    <w:rsid w:val="00725653"/>
    <w:rsid w:val="00725661"/>
    <w:rsid w:val="007260D7"/>
    <w:rsid w:val="00726354"/>
    <w:rsid w:val="007270F7"/>
    <w:rsid w:val="007274F5"/>
    <w:rsid w:val="00727E3E"/>
    <w:rsid w:val="00730571"/>
    <w:rsid w:val="007319B3"/>
    <w:rsid w:val="00731FB1"/>
    <w:rsid w:val="00733175"/>
    <w:rsid w:val="00733622"/>
    <w:rsid w:val="00733809"/>
    <w:rsid w:val="00735C11"/>
    <w:rsid w:val="00735FC7"/>
    <w:rsid w:val="007361D2"/>
    <w:rsid w:val="00736555"/>
    <w:rsid w:val="0073684F"/>
    <w:rsid w:val="007378EC"/>
    <w:rsid w:val="00740305"/>
    <w:rsid w:val="007407FC"/>
    <w:rsid w:val="0074121A"/>
    <w:rsid w:val="0074174A"/>
    <w:rsid w:val="00741C8D"/>
    <w:rsid w:val="00741ECD"/>
    <w:rsid w:val="00741F53"/>
    <w:rsid w:val="007429FF"/>
    <w:rsid w:val="0074377E"/>
    <w:rsid w:val="007439B6"/>
    <w:rsid w:val="00743F87"/>
    <w:rsid w:val="0074406E"/>
    <w:rsid w:val="00744257"/>
    <w:rsid w:val="00744AB8"/>
    <w:rsid w:val="00745704"/>
    <w:rsid w:val="0074592B"/>
    <w:rsid w:val="007464EC"/>
    <w:rsid w:val="007467B0"/>
    <w:rsid w:val="00746EB0"/>
    <w:rsid w:val="00747B8D"/>
    <w:rsid w:val="00751BF2"/>
    <w:rsid w:val="007523F0"/>
    <w:rsid w:val="007530A0"/>
    <w:rsid w:val="00753F64"/>
    <w:rsid w:val="007541E9"/>
    <w:rsid w:val="007549E8"/>
    <w:rsid w:val="0075512D"/>
    <w:rsid w:val="00755731"/>
    <w:rsid w:val="007562C1"/>
    <w:rsid w:val="007564D0"/>
    <w:rsid w:val="007569FB"/>
    <w:rsid w:val="00756C08"/>
    <w:rsid w:val="00757787"/>
    <w:rsid w:val="00757872"/>
    <w:rsid w:val="007579C1"/>
    <w:rsid w:val="00760141"/>
    <w:rsid w:val="007603E6"/>
    <w:rsid w:val="00760655"/>
    <w:rsid w:val="0076070A"/>
    <w:rsid w:val="007607A6"/>
    <w:rsid w:val="00760839"/>
    <w:rsid w:val="00760D0B"/>
    <w:rsid w:val="00760EDB"/>
    <w:rsid w:val="007610C6"/>
    <w:rsid w:val="00761273"/>
    <w:rsid w:val="00761896"/>
    <w:rsid w:val="007619CF"/>
    <w:rsid w:val="007621F6"/>
    <w:rsid w:val="007624D3"/>
    <w:rsid w:val="00762551"/>
    <w:rsid w:val="00762EDC"/>
    <w:rsid w:val="007630F0"/>
    <w:rsid w:val="00763B94"/>
    <w:rsid w:val="007643FC"/>
    <w:rsid w:val="007644C9"/>
    <w:rsid w:val="0076530E"/>
    <w:rsid w:val="0076550C"/>
    <w:rsid w:val="00765DF3"/>
    <w:rsid w:val="00766324"/>
    <w:rsid w:val="00766859"/>
    <w:rsid w:val="00766885"/>
    <w:rsid w:val="00767086"/>
    <w:rsid w:val="00767941"/>
    <w:rsid w:val="007705D9"/>
    <w:rsid w:val="00770E80"/>
    <w:rsid w:val="00771034"/>
    <w:rsid w:val="00771B13"/>
    <w:rsid w:val="00771B8C"/>
    <w:rsid w:val="00772770"/>
    <w:rsid w:val="00772B72"/>
    <w:rsid w:val="007749D3"/>
    <w:rsid w:val="00774ABA"/>
    <w:rsid w:val="007770E1"/>
    <w:rsid w:val="00777E17"/>
    <w:rsid w:val="00777F1E"/>
    <w:rsid w:val="00780069"/>
    <w:rsid w:val="00780833"/>
    <w:rsid w:val="007809C6"/>
    <w:rsid w:val="00781292"/>
    <w:rsid w:val="00781F07"/>
    <w:rsid w:val="00781F7B"/>
    <w:rsid w:val="007820CB"/>
    <w:rsid w:val="007821B1"/>
    <w:rsid w:val="00782486"/>
    <w:rsid w:val="00782A5D"/>
    <w:rsid w:val="00783E66"/>
    <w:rsid w:val="00784E4B"/>
    <w:rsid w:val="00785365"/>
    <w:rsid w:val="00785697"/>
    <w:rsid w:val="007862FF"/>
    <w:rsid w:val="0078654F"/>
    <w:rsid w:val="0078692D"/>
    <w:rsid w:val="00786C94"/>
    <w:rsid w:val="0078774C"/>
    <w:rsid w:val="00787E83"/>
    <w:rsid w:val="00790914"/>
    <w:rsid w:val="00791343"/>
    <w:rsid w:val="00792B27"/>
    <w:rsid w:val="00795A0C"/>
    <w:rsid w:val="00796F81"/>
    <w:rsid w:val="007A00F0"/>
    <w:rsid w:val="007A0654"/>
    <w:rsid w:val="007A06D5"/>
    <w:rsid w:val="007A10AB"/>
    <w:rsid w:val="007A15C6"/>
    <w:rsid w:val="007A29B2"/>
    <w:rsid w:val="007A34B9"/>
    <w:rsid w:val="007A381D"/>
    <w:rsid w:val="007A46B1"/>
    <w:rsid w:val="007A4708"/>
    <w:rsid w:val="007A499F"/>
    <w:rsid w:val="007A4EE2"/>
    <w:rsid w:val="007A50B5"/>
    <w:rsid w:val="007A5736"/>
    <w:rsid w:val="007A5BF0"/>
    <w:rsid w:val="007A6078"/>
    <w:rsid w:val="007A654A"/>
    <w:rsid w:val="007A6899"/>
    <w:rsid w:val="007A7785"/>
    <w:rsid w:val="007A799A"/>
    <w:rsid w:val="007B086A"/>
    <w:rsid w:val="007B08C3"/>
    <w:rsid w:val="007B0B49"/>
    <w:rsid w:val="007B1680"/>
    <w:rsid w:val="007B21E0"/>
    <w:rsid w:val="007B26E9"/>
    <w:rsid w:val="007B31FA"/>
    <w:rsid w:val="007B3467"/>
    <w:rsid w:val="007B3607"/>
    <w:rsid w:val="007B401D"/>
    <w:rsid w:val="007B4081"/>
    <w:rsid w:val="007B46C9"/>
    <w:rsid w:val="007B484C"/>
    <w:rsid w:val="007B4958"/>
    <w:rsid w:val="007B4CCB"/>
    <w:rsid w:val="007B4DFC"/>
    <w:rsid w:val="007B597E"/>
    <w:rsid w:val="007B5A6B"/>
    <w:rsid w:val="007B5AC5"/>
    <w:rsid w:val="007B769F"/>
    <w:rsid w:val="007B7CF4"/>
    <w:rsid w:val="007C0535"/>
    <w:rsid w:val="007C081A"/>
    <w:rsid w:val="007C09C0"/>
    <w:rsid w:val="007C0B70"/>
    <w:rsid w:val="007C1A3F"/>
    <w:rsid w:val="007C1B7B"/>
    <w:rsid w:val="007C2274"/>
    <w:rsid w:val="007C4CAB"/>
    <w:rsid w:val="007C4F3C"/>
    <w:rsid w:val="007C6B04"/>
    <w:rsid w:val="007C70DB"/>
    <w:rsid w:val="007C7B75"/>
    <w:rsid w:val="007D03AA"/>
    <w:rsid w:val="007D09CC"/>
    <w:rsid w:val="007D09FA"/>
    <w:rsid w:val="007D102E"/>
    <w:rsid w:val="007D1539"/>
    <w:rsid w:val="007D1918"/>
    <w:rsid w:val="007D2515"/>
    <w:rsid w:val="007D2E79"/>
    <w:rsid w:val="007D36F9"/>
    <w:rsid w:val="007D3E06"/>
    <w:rsid w:val="007D4160"/>
    <w:rsid w:val="007D5071"/>
    <w:rsid w:val="007D599A"/>
    <w:rsid w:val="007D5ECF"/>
    <w:rsid w:val="007D6603"/>
    <w:rsid w:val="007D6E2F"/>
    <w:rsid w:val="007D6F4C"/>
    <w:rsid w:val="007D7A6E"/>
    <w:rsid w:val="007D7D8C"/>
    <w:rsid w:val="007D7F7C"/>
    <w:rsid w:val="007E0376"/>
    <w:rsid w:val="007E0F80"/>
    <w:rsid w:val="007E1077"/>
    <w:rsid w:val="007E1203"/>
    <w:rsid w:val="007E1496"/>
    <w:rsid w:val="007E1BC0"/>
    <w:rsid w:val="007E1E1D"/>
    <w:rsid w:val="007E1F34"/>
    <w:rsid w:val="007E420E"/>
    <w:rsid w:val="007E6821"/>
    <w:rsid w:val="007E7C90"/>
    <w:rsid w:val="007F1B12"/>
    <w:rsid w:val="007F2AB5"/>
    <w:rsid w:val="007F2D6C"/>
    <w:rsid w:val="007F3837"/>
    <w:rsid w:val="007F3ED3"/>
    <w:rsid w:val="007F46D7"/>
    <w:rsid w:val="007F4CDB"/>
    <w:rsid w:val="007F4CF0"/>
    <w:rsid w:val="007F4FF7"/>
    <w:rsid w:val="007F559B"/>
    <w:rsid w:val="007F777A"/>
    <w:rsid w:val="007F7E20"/>
    <w:rsid w:val="007F7F58"/>
    <w:rsid w:val="0080129C"/>
    <w:rsid w:val="00801390"/>
    <w:rsid w:val="00801738"/>
    <w:rsid w:val="00801964"/>
    <w:rsid w:val="00802A9E"/>
    <w:rsid w:val="00803313"/>
    <w:rsid w:val="008034A4"/>
    <w:rsid w:val="00804AEE"/>
    <w:rsid w:val="00804D0D"/>
    <w:rsid w:val="00806CDC"/>
    <w:rsid w:val="0080736D"/>
    <w:rsid w:val="0080741B"/>
    <w:rsid w:val="00810661"/>
    <w:rsid w:val="0081141A"/>
    <w:rsid w:val="00811A37"/>
    <w:rsid w:val="00812653"/>
    <w:rsid w:val="00812D1C"/>
    <w:rsid w:val="00812FDC"/>
    <w:rsid w:val="00813019"/>
    <w:rsid w:val="00813531"/>
    <w:rsid w:val="008149E9"/>
    <w:rsid w:val="0081514F"/>
    <w:rsid w:val="00815FD2"/>
    <w:rsid w:val="008166FE"/>
    <w:rsid w:val="00816804"/>
    <w:rsid w:val="00816B29"/>
    <w:rsid w:val="00817219"/>
    <w:rsid w:val="008202A4"/>
    <w:rsid w:val="00820572"/>
    <w:rsid w:val="00821766"/>
    <w:rsid w:val="00822161"/>
    <w:rsid w:val="00822458"/>
    <w:rsid w:val="00822625"/>
    <w:rsid w:val="008226F7"/>
    <w:rsid w:val="00822CD6"/>
    <w:rsid w:val="00822E1D"/>
    <w:rsid w:val="008239D6"/>
    <w:rsid w:val="00823C63"/>
    <w:rsid w:val="00825F1D"/>
    <w:rsid w:val="008261C5"/>
    <w:rsid w:val="0082753B"/>
    <w:rsid w:val="008279CB"/>
    <w:rsid w:val="00827A9D"/>
    <w:rsid w:val="00827E3B"/>
    <w:rsid w:val="0083074C"/>
    <w:rsid w:val="0083099D"/>
    <w:rsid w:val="00830EA7"/>
    <w:rsid w:val="0083110E"/>
    <w:rsid w:val="00831310"/>
    <w:rsid w:val="0083147D"/>
    <w:rsid w:val="00831534"/>
    <w:rsid w:val="0083198F"/>
    <w:rsid w:val="00831B77"/>
    <w:rsid w:val="00834373"/>
    <w:rsid w:val="008347B0"/>
    <w:rsid w:val="0083481C"/>
    <w:rsid w:val="0083486D"/>
    <w:rsid w:val="008349D1"/>
    <w:rsid w:val="00834BB5"/>
    <w:rsid w:val="00834BC5"/>
    <w:rsid w:val="00835662"/>
    <w:rsid w:val="0083578A"/>
    <w:rsid w:val="008360EE"/>
    <w:rsid w:val="008361F2"/>
    <w:rsid w:val="00837B49"/>
    <w:rsid w:val="0084050A"/>
    <w:rsid w:val="008409B7"/>
    <w:rsid w:val="00840E68"/>
    <w:rsid w:val="00841187"/>
    <w:rsid w:val="008424DF"/>
    <w:rsid w:val="00842705"/>
    <w:rsid w:val="00842C1E"/>
    <w:rsid w:val="00843059"/>
    <w:rsid w:val="0084421A"/>
    <w:rsid w:val="008450F1"/>
    <w:rsid w:val="0084573D"/>
    <w:rsid w:val="008500EC"/>
    <w:rsid w:val="00850413"/>
    <w:rsid w:val="00850E08"/>
    <w:rsid w:val="00851869"/>
    <w:rsid w:val="00852AB8"/>
    <w:rsid w:val="00852C54"/>
    <w:rsid w:val="00853228"/>
    <w:rsid w:val="00854873"/>
    <w:rsid w:val="008557CC"/>
    <w:rsid w:val="0085623C"/>
    <w:rsid w:val="008564BD"/>
    <w:rsid w:val="008567E3"/>
    <w:rsid w:val="00856EEC"/>
    <w:rsid w:val="008575C2"/>
    <w:rsid w:val="00857ED3"/>
    <w:rsid w:val="00860736"/>
    <w:rsid w:val="008607E0"/>
    <w:rsid w:val="00861046"/>
    <w:rsid w:val="00861575"/>
    <w:rsid w:val="008615D6"/>
    <w:rsid w:val="00862BAF"/>
    <w:rsid w:val="0086669A"/>
    <w:rsid w:val="00867619"/>
    <w:rsid w:val="00867DC3"/>
    <w:rsid w:val="00870361"/>
    <w:rsid w:val="008710DC"/>
    <w:rsid w:val="00871524"/>
    <w:rsid w:val="00871ABC"/>
    <w:rsid w:val="00871ACC"/>
    <w:rsid w:val="00871F04"/>
    <w:rsid w:val="00872DC7"/>
    <w:rsid w:val="00873551"/>
    <w:rsid w:val="00873DEC"/>
    <w:rsid w:val="00873E8E"/>
    <w:rsid w:val="00873EC0"/>
    <w:rsid w:val="0087473B"/>
    <w:rsid w:val="008754F2"/>
    <w:rsid w:val="008756B3"/>
    <w:rsid w:val="00876291"/>
    <w:rsid w:val="008764C9"/>
    <w:rsid w:val="00876525"/>
    <w:rsid w:val="00877766"/>
    <w:rsid w:val="00880629"/>
    <w:rsid w:val="00880966"/>
    <w:rsid w:val="00880BEE"/>
    <w:rsid w:val="00880D94"/>
    <w:rsid w:val="00881174"/>
    <w:rsid w:val="00881744"/>
    <w:rsid w:val="00881A44"/>
    <w:rsid w:val="008820E2"/>
    <w:rsid w:val="00882AB0"/>
    <w:rsid w:val="008835DB"/>
    <w:rsid w:val="00883A6B"/>
    <w:rsid w:val="00884404"/>
    <w:rsid w:val="008845D3"/>
    <w:rsid w:val="00885055"/>
    <w:rsid w:val="008850F3"/>
    <w:rsid w:val="0088563C"/>
    <w:rsid w:val="0088595B"/>
    <w:rsid w:val="00890884"/>
    <w:rsid w:val="00890F1C"/>
    <w:rsid w:val="00891373"/>
    <w:rsid w:val="00891C85"/>
    <w:rsid w:val="00891D40"/>
    <w:rsid w:val="00893C8A"/>
    <w:rsid w:val="0089438C"/>
    <w:rsid w:val="00894812"/>
    <w:rsid w:val="008967B5"/>
    <w:rsid w:val="00896C03"/>
    <w:rsid w:val="00896D78"/>
    <w:rsid w:val="008A0E62"/>
    <w:rsid w:val="008A1AE1"/>
    <w:rsid w:val="008A1E9F"/>
    <w:rsid w:val="008A23DD"/>
    <w:rsid w:val="008A243D"/>
    <w:rsid w:val="008A2B63"/>
    <w:rsid w:val="008A3099"/>
    <w:rsid w:val="008A32DE"/>
    <w:rsid w:val="008A398A"/>
    <w:rsid w:val="008A3C0A"/>
    <w:rsid w:val="008A416F"/>
    <w:rsid w:val="008A508D"/>
    <w:rsid w:val="008A5310"/>
    <w:rsid w:val="008A5878"/>
    <w:rsid w:val="008A6895"/>
    <w:rsid w:val="008A6DF5"/>
    <w:rsid w:val="008A7175"/>
    <w:rsid w:val="008B04E4"/>
    <w:rsid w:val="008B08CA"/>
    <w:rsid w:val="008B1180"/>
    <w:rsid w:val="008B1BE0"/>
    <w:rsid w:val="008B1E7B"/>
    <w:rsid w:val="008B2703"/>
    <w:rsid w:val="008B2CF8"/>
    <w:rsid w:val="008B3214"/>
    <w:rsid w:val="008B3383"/>
    <w:rsid w:val="008B35FD"/>
    <w:rsid w:val="008B36A6"/>
    <w:rsid w:val="008B40EB"/>
    <w:rsid w:val="008B5906"/>
    <w:rsid w:val="008B5B41"/>
    <w:rsid w:val="008B5C73"/>
    <w:rsid w:val="008B6C65"/>
    <w:rsid w:val="008B6CF4"/>
    <w:rsid w:val="008B6D2F"/>
    <w:rsid w:val="008B6FC8"/>
    <w:rsid w:val="008C08B7"/>
    <w:rsid w:val="008C0AA1"/>
    <w:rsid w:val="008C0BB0"/>
    <w:rsid w:val="008C0CAB"/>
    <w:rsid w:val="008C105C"/>
    <w:rsid w:val="008C140E"/>
    <w:rsid w:val="008C2B89"/>
    <w:rsid w:val="008C3C89"/>
    <w:rsid w:val="008C501F"/>
    <w:rsid w:val="008C6297"/>
    <w:rsid w:val="008C63D3"/>
    <w:rsid w:val="008C65E1"/>
    <w:rsid w:val="008C6628"/>
    <w:rsid w:val="008D0A94"/>
    <w:rsid w:val="008D0EAC"/>
    <w:rsid w:val="008D0EDB"/>
    <w:rsid w:val="008D1F87"/>
    <w:rsid w:val="008D30F1"/>
    <w:rsid w:val="008D3106"/>
    <w:rsid w:val="008D326D"/>
    <w:rsid w:val="008D3800"/>
    <w:rsid w:val="008D5D89"/>
    <w:rsid w:val="008D61CD"/>
    <w:rsid w:val="008D69B6"/>
    <w:rsid w:val="008D79B9"/>
    <w:rsid w:val="008D7DC3"/>
    <w:rsid w:val="008E092D"/>
    <w:rsid w:val="008E1BE9"/>
    <w:rsid w:val="008E2083"/>
    <w:rsid w:val="008E2397"/>
    <w:rsid w:val="008E257A"/>
    <w:rsid w:val="008E2586"/>
    <w:rsid w:val="008E317C"/>
    <w:rsid w:val="008E34D9"/>
    <w:rsid w:val="008E4EBC"/>
    <w:rsid w:val="008E7CC3"/>
    <w:rsid w:val="008E7ECF"/>
    <w:rsid w:val="008F0138"/>
    <w:rsid w:val="008F0711"/>
    <w:rsid w:val="008F15DB"/>
    <w:rsid w:val="008F18C3"/>
    <w:rsid w:val="008F1E14"/>
    <w:rsid w:val="008F2E8F"/>
    <w:rsid w:val="008F3D9E"/>
    <w:rsid w:val="008F5741"/>
    <w:rsid w:val="008F5889"/>
    <w:rsid w:val="008F66A6"/>
    <w:rsid w:val="008F726A"/>
    <w:rsid w:val="009000A0"/>
    <w:rsid w:val="009005AC"/>
    <w:rsid w:val="00903CBA"/>
    <w:rsid w:val="0090479B"/>
    <w:rsid w:val="00904C98"/>
    <w:rsid w:val="00904D86"/>
    <w:rsid w:val="00905189"/>
    <w:rsid w:val="00905DF7"/>
    <w:rsid w:val="00905E28"/>
    <w:rsid w:val="0090605F"/>
    <w:rsid w:val="00907C7F"/>
    <w:rsid w:val="00907D80"/>
    <w:rsid w:val="00911282"/>
    <w:rsid w:val="0091162F"/>
    <w:rsid w:val="00911724"/>
    <w:rsid w:val="0091194D"/>
    <w:rsid w:val="00911D10"/>
    <w:rsid w:val="00912240"/>
    <w:rsid w:val="00912385"/>
    <w:rsid w:val="00912468"/>
    <w:rsid w:val="00912573"/>
    <w:rsid w:val="0091269A"/>
    <w:rsid w:val="009130B9"/>
    <w:rsid w:val="00914C0C"/>
    <w:rsid w:val="00914DAA"/>
    <w:rsid w:val="00915423"/>
    <w:rsid w:val="00915435"/>
    <w:rsid w:val="009157FC"/>
    <w:rsid w:val="009168FD"/>
    <w:rsid w:val="00916C9F"/>
    <w:rsid w:val="009176A0"/>
    <w:rsid w:val="009203F0"/>
    <w:rsid w:val="00922117"/>
    <w:rsid w:val="009225A5"/>
    <w:rsid w:val="0092427A"/>
    <w:rsid w:val="009249B1"/>
    <w:rsid w:val="00924D15"/>
    <w:rsid w:val="0092515F"/>
    <w:rsid w:val="00926785"/>
    <w:rsid w:val="00926789"/>
    <w:rsid w:val="00926871"/>
    <w:rsid w:val="0092744E"/>
    <w:rsid w:val="00927528"/>
    <w:rsid w:val="00927694"/>
    <w:rsid w:val="009319A8"/>
    <w:rsid w:val="00932075"/>
    <w:rsid w:val="00932558"/>
    <w:rsid w:val="00934B7C"/>
    <w:rsid w:val="00934DE2"/>
    <w:rsid w:val="00935060"/>
    <w:rsid w:val="0093519E"/>
    <w:rsid w:val="0093546A"/>
    <w:rsid w:val="009358F4"/>
    <w:rsid w:val="00935C4F"/>
    <w:rsid w:val="00935EAF"/>
    <w:rsid w:val="00935EB7"/>
    <w:rsid w:val="009368A5"/>
    <w:rsid w:val="00936CF8"/>
    <w:rsid w:val="00936E57"/>
    <w:rsid w:val="00936F0A"/>
    <w:rsid w:val="00936F33"/>
    <w:rsid w:val="00937E58"/>
    <w:rsid w:val="009408C8"/>
    <w:rsid w:val="00940CAD"/>
    <w:rsid w:val="00941464"/>
    <w:rsid w:val="0094208B"/>
    <w:rsid w:val="009421AC"/>
    <w:rsid w:val="00942971"/>
    <w:rsid w:val="00943FE3"/>
    <w:rsid w:val="00944DB3"/>
    <w:rsid w:val="0094539B"/>
    <w:rsid w:val="00946144"/>
    <w:rsid w:val="0094655F"/>
    <w:rsid w:val="00946585"/>
    <w:rsid w:val="00947FAD"/>
    <w:rsid w:val="00950D7E"/>
    <w:rsid w:val="00951BF8"/>
    <w:rsid w:val="00952524"/>
    <w:rsid w:val="00952CCE"/>
    <w:rsid w:val="009537FF"/>
    <w:rsid w:val="0095432B"/>
    <w:rsid w:val="00954C50"/>
    <w:rsid w:val="00954F6C"/>
    <w:rsid w:val="009554CB"/>
    <w:rsid w:val="009563A7"/>
    <w:rsid w:val="009564D9"/>
    <w:rsid w:val="0095665F"/>
    <w:rsid w:val="00956920"/>
    <w:rsid w:val="00956B78"/>
    <w:rsid w:val="00957450"/>
    <w:rsid w:val="00957B7F"/>
    <w:rsid w:val="00960068"/>
    <w:rsid w:val="00960681"/>
    <w:rsid w:val="00961106"/>
    <w:rsid w:val="00961FBD"/>
    <w:rsid w:val="00963353"/>
    <w:rsid w:val="00963898"/>
    <w:rsid w:val="0096428D"/>
    <w:rsid w:val="00966FC0"/>
    <w:rsid w:val="00967E3B"/>
    <w:rsid w:val="00967F2A"/>
    <w:rsid w:val="0097002F"/>
    <w:rsid w:val="0097022A"/>
    <w:rsid w:val="009713BE"/>
    <w:rsid w:val="00971B35"/>
    <w:rsid w:val="00972770"/>
    <w:rsid w:val="009728CE"/>
    <w:rsid w:val="00973218"/>
    <w:rsid w:val="00973FC0"/>
    <w:rsid w:val="00974498"/>
    <w:rsid w:val="009754FE"/>
    <w:rsid w:val="00975794"/>
    <w:rsid w:val="009758E7"/>
    <w:rsid w:val="00976286"/>
    <w:rsid w:val="00976D0A"/>
    <w:rsid w:val="0097721B"/>
    <w:rsid w:val="00977C98"/>
    <w:rsid w:val="00980F82"/>
    <w:rsid w:val="009812E5"/>
    <w:rsid w:val="00982008"/>
    <w:rsid w:val="00983B4B"/>
    <w:rsid w:val="00983CC2"/>
    <w:rsid w:val="00983DDF"/>
    <w:rsid w:val="00983E43"/>
    <w:rsid w:val="00984B56"/>
    <w:rsid w:val="00984F50"/>
    <w:rsid w:val="00986D38"/>
    <w:rsid w:val="00986EB4"/>
    <w:rsid w:val="00987206"/>
    <w:rsid w:val="009906DE"/>
    <w:rsid w:val="00990A3D"/>
    <w:rsid w:val="00991E0F"/>
    <w:rsid w:val="00993D76"/>
    <w:rsid w:val="00993FD8"/>
    <w:rsid w:val="009944DE"/>
    <w:rsid w:val="0099468D"/>
    <w:rsid w:val="00994DE2"/>
    <w:rsid w:val="00994EBC"/>
    <w:rsid w:val="009950FB"/>
    <w:rsid w:val="009954F7"/>
    <w:rsid w:val="00995B60"/>
    <w:rsid w:val="00995EEF"/>
    <w:rsid w:val="009974A9"/>
    <w:rsid w:val="00997BFA"/>
    <w:rsid w:val="00997CEB"/>
    <w:rsid w:val="009A0122"/>
    <w:rsid w:val="009A073E"/>
    <w:rsid w:val="009A0B5C"/>
    <w:rsid w:val="009A0E52"/>
    <w:rsid w:val="009A1096"/>
    <w:rsid w:val="009A14C2"/>
    <w:rsid w:val="009A1A4B"/>
    <w:rsid w:val="009A1D5F"/>
    <w:rsid w:val="009A2896"/>
    <w:rsid w:val="009A3131"/>
    <w:rsid w:val="009A3F9F"/>
    <w:rsid w:val="009A4483"/>
    <w:rsid w:val="009A4BAE"/>
    <w:rsid w:val="009A4C0D"/>
    <w:rsid w:val="009A6C55"/>
    <w:rsid w:val="009A6DD3"/>
    <w:rsid w:val="009A706A"/>
    <w:rsid w:val="009A71B7"/>
    <w:rsid w:val="009A7A88"/>
    <w:rsid w:val="009A7CFC"/>
    <w:rsid w:val="009B037C"/>
    <w:rsid w:val="009B0C57"/>
    <w:rsid w:val="009B1076"/>
    <w:rsid w:val="009B1DA6"/>
    <w:rsid w:val="009B2237"/>
    <w:rsid w:val="009B247D"/>
    <w:rsid w:val="009B24C2"/>
    <w:rsid w:val="009B2827"/>
    <w:rsid w:val="009B3B5E"/>
    <w:rsid w:val="009B435F"/>
    <w:rsid w:val="009B483B"/>
    <w:rsid w:val="009B5C0F"/>
    <w:rsid w:val="009B64DF"/>
    <w:rsid w:val="009B6A9D"/>
    <w:rsid w:val="009B6DFF"/>
    <w:rsid w:val="009B7E34"/>
    <w:rsid w:val="009C0678"/>
    <w:rsid w:val="009C0AC1"/>
    <w:rsid w:val="009C0EB4"/>
    <w:rsid w:val="009C21C9"/>
    <w:rsid w:val="009C22F5"/>
    <w:rsid w:val="009C29ED"/>
    <w:rsid w:val="009C2DE5"/>
    <w:rsid w:val="009C3AA9"/>
    <w:rsid w:val="009C3EFF"/>
    <w:rsid w:val="009C402D"/>
    <w:rsid w:val="009C405B"/>
    <w:rsid w:val="009C4088"/>
    <w:rsid w:val="009C43D0"/>
    <w:rsid w:val="009C4690"/>
    <w:rsid w:val="009C48E4"/>
    <w:rsid w:val="009C4995"/>
    <w:rsid w:val="009C4E13"/>
    <w:rsid w:val="009C5D50"/>
    <w:rsid w:val="009C6564"/>
    <w:rsid w:val="009C6680"/>
    <w:rsid w:val="009C6B60"/>
    <w:rsid w:val="009C6FF8"/>
    <w:rsid w:val="009D0A6C"/>
    <w:rsid w:val="009D0EDD"/>
    <w:rsid w:val="009D1E9E"/>
    <w:rsid w:val="009D2203"/>
    <w:rsid w:val="009D23DA"/>
    <w:rsid w:val="009D3358"/>
    <w:rsid w:val="009D4378"/>
    <w:rsid w:val="009D534F"/>
    <w:rsid w:val="009D5EE0"/>
    <w:rsid w:val="009D5FBC"/>
    <w:rsid w:val="009D636B"/>
    <w:rsid w:val="009D63B0"/>
    <w:rsid w:val="009D6DFB"/>
    <w:rsid w:val="009D6FAE"/>
    <w:rsid w:val="009D723B"/>
    <w:rsid w:val="009D72F6"/>
    <w:rsid w:val="009D78B2"/>
    <w:rsid w:val="009E111F"/>
    <w:rsid w:val="009E1822"/>
    <w:rsid w:val="009E18D6"/>
    <w:rsid w:val="009E1CAF"/>
    <w:rsid w:val="009E1E26"/>
    <w:rsid w:val="009E2559"/>
    <w:rsid w:val="009E34EF"/>
    <w:rsid w:val="009E3990"/>
    <w:rsid w:val="009E39A3"/>
    <w:rsid w:val="009E4D55"/>
    <w:rsid w:val="009E7423"/>
    <w:rsid w:val="009F0FE5"/>
    <w:rsid w:val="009F1FF8"/>
    <w:rsid w:val="009F2D57"/>
    <w:rsid w:val="009F3495"/>
    <w:rsid w:val="009F3515"/>
    <w:rsid w:val="009F50AA"/>
    <w:rsid w:val="009F5275"/>
    <w:rsid w:val="009F542C"/>
    <w:rsid w:val="009F5868"/>
    <w:rsid w:val="009F5B5D"/>
    <w:rsid w:val="009F5B72"/>
    <w:rsid w:val="009F5CC6"/>
    <w:rsid w:val="009F62FD"/>
    <w:rsid w:val="009F65A7"/>
    <w:rsid w:val="009F6CC6"/>
    <w:rsid w:val="009F7BE7"/>
    <w:rsid w:val="009F7DEC"/>
    <w:rsid w:val="00A00F85"/>
    <w:rsid w:val="00A010A8"/>
    <w:rsid w:val="00A0224E"/>
    <w:rsid w:val="00A03851"/>
    <w:rsid w:val="00A03ABA"/>
    <w:rsid w:val="00A0455A"/>
    <w:rsid w:val="00A04CBD"/>
    <w:rsid w:val="00A04EC9"/>
    <w:rsid w:val="00A05169"/>
    <w:rsid w:val="00A05A74"/>
    <w:rsid w:val="00A06254"/>
    <w:rsid w:val="00A06564"/>
    <w:rsid w:val="00A06A73"/>
    <w:rsid w:val="00A0722B"/>
    <w:rsid w:val="00A07345"/>
    <w:rsid w:val="00A07409"/>
    <w:rsid w:val="00A07521"/>
    <w:rsid w:val="00A07AE0"/>
    <w:rsid w:val="00A1014C"/>
    <w:rsid w:val="00A104B9"/>
    <w:rsid w:val="00A109D8"/>
    <w:rsid w:val="00A11CC3"/>
    <w:rsid w:val="00A13783"/>
    <w:rsid w:val="00A14BA4"/>
    <w:rsid w:val="00A1520E"/>
    <w:rsid w:val="00A15D1D"/>
    <w:rsid w:val="00A2036C"/>
    <w:rsid w:val="00A213AA"/>
    <w:rsid w:val="00A21620"/>
    <w:rsid w:val="00A21CDA"/>
    <w:rsid w:val="00A21CF3"/>
    <w:rsid w:val="00A21D79"/>
    <w:rsid w:val="00A22FA7"/>
    <w:rsid w:val="00A23073"/>
    <w:rsid w:val="00A234D5"/>
    <w:rsid w:val="00A23508"/>
    <w:rsid w:val="00A23519"/>
    <w:rsid w:val="00A23B2C"/>
    <w:rsid w:val="00A23C69"/>
    <w:rsid w:val="00A23E3E"/>
    <w:rsid w:val="00A241F2"/>
    <w:rsid w:val="00A2497E"/>
    <w:rsid w:val="00A27064"/>
    <w:rsid w:val="00A27A71"/>
    <w:rsid w:val="00A27FFA"/>
    <w:rsid w:val="00A305CC"/>
    <w:rsid w:val="00A305FB"/>
    <w:rsid w:val="00A306F9"/>
    <w:rsid w:val="00A30B1C"/>
    <w:rsid w:val="00A325E1"/>
    <w:rsid w:val="00A32B5C"/>
    <w:rsid w:val="00A332F9"/>
    <w:rsid w:val="00A357AD"/>
    <w:rsid w:val="00A35EEF"/>
    <w:rsid w:val="00A36137"/>
    <w:rsid w:val="00A36B34"/>
    <w:rsid w:val="00A36BDE"/>
    <w:rsid w:val="00A37619"/>
    <w:rsid w:val="00A40649"/>
    <w:rsid w:val="00A40ADA"/>
    <w:rsid w:val="00A41307"/>
    <w:rsid w:val="00A4216C"/>
    <w:rsid w:val="00A42A9F"/>
    <w:rsid w:val="00A446BA"/>
    <w:rsid w:val="00A451CB"/>
    <w:rsid w:val="00A45A7B"/>
    <w:rsid w:val="00A46225"/>
    <w:rsid w:val="00A47235"/>
    <w:rsid w:val="00A47E0C"/>
    <w:rsid w:val="00A47FF5"/>
    <w:rsid w:val="00A50484"/>
    <w:rsid w:val="00A520F7"/>
    <w:rsid w:val="00A52A0A"/>
    <w:rsid w:val="00A52B64"/>
    <w:rsid w:val="00A52C66"/>
    <w:rsid w:val="00A5449F"/>
    <w:rsid w:val="00A546CB"/>
    <w:rsid w:val="00A5475D"/>
    <w:rsid w:val="00A551D0"/>
    <w:rsid w:val="00A559FE"/>
    <w:rsid w:val="00A561B5"/>
    <w:rsid w:val="00A56435"/>
    <w:rsid w:val="00A5647C"/>
    <w:rsid w:val="00A57719"/>
    <w:rsid w:val="00A57AB3"/>
    <w:rsid w:val="00A57CD5"/>
    <w:rsid w:val="00A60037"/>
    <w:rsid w:val="00A606AE"/>
    <w:rsid w:val="00A6081B"/>
    <w:rsid w:val="00A60C0E"/>
    <w:rsid w:val="00A60F01"/>
    <w:rsid w:val="00A616A8"/>
    <w:rsid w:val="00A622D0"/>
    <w:rsid w:val="00A62857"/>
    <w:rsid w:val="00A62EEC"/>
    <w:rsid w:val="00A6389D"/>
    <w:rsid w:val="00A645B1"/>
    <w:rsid w:val="00A647CD"/>
    <w:rsid w:val="00A64A51"/>
    <w:rsid w:val="00A65784"/>
    <w:rsid w:val="00A65A4D"/>
    <w:rsid w:val="00A66E51"/>
    <w:rsid w:val="00A66ED2"/>
    <w:rsid w:val="00A70369"/>
    <w:rsid w:val="00A70ABD"/>
    <w:rsid w:val="00A70B62"/>
    <w:rsid w:val="00A70FC1"/>
    <w:rsid w:val="00A71128"/>
    <w:rsid w:val="00A714F1"/>
    <w:rsid w:val="00A72409"/>
    <w:rsid w:val="00A72CEB"/>
    <w:rsid w:val="00A73571"/>
    <w:rsid w:val="00A74567"/>
    <w:rsid w:val="00A74F13"/>
    <w:rsid w:val="00A7607D"/>
    <w:rsid w:val="00A761C6"/>
    <w:rsid w:val="00A81FB9"/>
    <w:rsid w:val="00A82BA0"/>
    <w:rsid w:val="00A82CF9"/>
    <w:rsid w:val="00A83007"/>
    <w:rsid w:val="00A830D2"/>
    <w:rsid w:val="00A83458"/>
    <w:rsid w:val="00A83977"/>
    <w:rsid w:val="00A83CDA"/>
    <w:rsid w:val="00A84019"/>
    <w:rsid w:val="00A84D68"/>
    <w:rsid w:val="00A85F3E"/>
    <w:rsid w:val="00A86672"/>
    <w:rsid w:val="00A87B45"/>
    <w:rsid w:val="00A90D5D"/>
    <w:rsid w:val="00A90E8E"/>
    <w:rsid w:val="00A9132E"/>
    <w:rsid w:val="00A91696"/>
    <w:rsid w:val="00A9198B"/>
    <w:rsid w:val="00A921C3"/>
    <w:rsid w:val="00A9305B"/>
    <w:rsid w:val="00A933A0"/>
    <w:rsid w:val="00A9501A"/>
    <w:rsid w:val="00A9512E"/>
    <w:rsid w:val="00A97A18"/>
    <w:rsid w:val="00A97B56"/>
    <w:rsid w:val="00A97D9F"/>
    <w:rsid w:val="00AA024A"/>
    <w:rsid w:val="00AA0534"/>
    <w:rsid w:val="00AA0691"/>
    <w:rsid w:val="00AA0B7F"/>
    <w:rsid w:val="00AA1097"/>
    <w:rsid w:val="00AA1134"/>
    <w:rsid w:val="00AA1B14"/>
    <w:rsid w:val="00AA32A3"/>
    <w:rsid w:val="00AA3E74"/>
    <w:rsid w:val="00AA3FD3"/>
    <w:rsid w:val="00AA5A18"/>
    <w:rsid w:val="00AA5D51"/>
    <w:rsid w:val="00AA5F04"/>
    <w:rsid w:val="00AA6ADA"/>
    <w:rsid w:val="00AA6AEE"/>
    <w:rsid w:val="00AA6E0C"/>
    <w:rsid w:val="00AB0305"/>
    <w:rsid w:val="00AB0D0B"/>
    <w:rsid w:val="00AB1916"/>
    <w:rsid w:val="00AB2099"/>
    <w:rsid w:val="00AB2724"/>
    <w:rsid w:val="00AB27BE"/>
    <w:rsid w:val="00AB37F9"/>
    <w:rsid w:val="00AB38CD"/>
    <w:rsid w:val="00AB470F"/>
    <w:rsid w:val="00AB5B22"/>
    <w:rsid w:val="00AB7559"/>
    <w:rsid w:val="00AB7B61"/>
    <w:rsid w:val="00AB7CBA"/>
    <w:rsid w:val="00AB7F39"/>
    <w:rsid w:val="00AB7FDF"/>
    <w:rsid w:val="00AC0155"/>
    <w:rsid w:val="00AC0480"/>
    <w:rsid w:val="00AC121F"/>
    <w:rsid w:val="00AC2C06"/>
    <w:rsid w:val="00AC2F0F"/>
    <w:rsid w:val="00AC34F7"/>
    <w:rsid w:val="00AC39D5"/>
    <w:rsid w:val="00AC4A80"/>
    <w:rsid w:val="00AC4BD3"/>
    <w:rsid w:val="00AC5215"/>
    <w:rsid w:val="00AC6240"/>
    <w:rsid w:val="00AC6AFE"/>
    <w:rsid w:val="00AC7F80"/>
    <w:rsid w:val="00AD25F2"/>
    <w:rsid w:val="00AD291C"/>
    <w:rsid w:val="00AD367A"/>
    <w:rsid w:val="00AD38FB"/>
    <w:rsid w:val="00AD3F74"/>
    <w:rsid w:val="00AD4256"/>
    <w:rsid w:val="00AD4260"/>
    <w:rsid w:val="00AD4363"/>
    <w:rsid w:val="00AD452F"/>
    <w:rsid w:val="00AD454F"/>
    <w:rsid w:val="00AD462C"/>
    <w:rsid w:val="00AD49E9"/>
    <w:rsid w:val="00AD4BF8"/>
    <w:rsid w:val="00AD522D"/>
    <w:rsid w:val="00AD5BD0"/>
    <w:rsid w:val="00AD5D46"/>
    <w:rsid w:val="00AD5DF7"/>
    <w:rsid w:val="00AD673D"/>
    <w:rsid w:val="00AD6F63"/>
    <w:rsid w:val="00AE0149"/>
    <w:rsid w:val="00AE03B8"/>
    <w:rsid w:val="00AE062E"/>
    <w:rsid w:val="00AE0A20"/>
    <w:rsid w:val="00AE11A5"/>
    <w:rsid w:val="00AE1336"/>
    <w:rsid w:val="00AE1371"/>
    <w:rsid w:val="00AE1C6C"/>
    <w:rsid w:val="00AE1D5A"/>
    <w:rsid w:val="00AE2ED4"/>
    <w:rsid w:val="00AE2F25"/>
    <w:rsid w:val="00AE36E0"/>
    <w:rsid w:val="00AE3A14"/>
    <w:rsid w:val="00AE3AAF"/>
    <w:rsid w:val="00AE42E0"/>
    <w:rsid w:val="00AE57BE"/>
    <w:rsid w:val="00AE6273"/>
    <w:rsid w:val="00AE6707"/>
    <w:rsid w:val="00AE7858"/>
    <w:rsid w:val="00AF077F"/>
    <w:rsid w:val="00AF0E41"/>
    <w:rsid w:val="00AF12CD"/>
    <w:rsid w:val="00AF1607"/>
    <w:rsid w:val="00AF1D49"/>
    <w:rsid w:val="00AF21DE"/>
    <w:rsid w:val="00AF306F"/>
    <w:rsid w:val="00AF38F9"/>
    <w:rsid w:val="00AF3ABD"/>
    <w:rsid w:val="00AF54F7"/>
    <w:rsid w:val="00AF5973"/>
    <w:rsid w:val="00AF68C9"/>
    <w:rsid w:val="00AF7817"/>
    <w:rsid w:val="00AF7AEE"/>
    <w:rsid w:val="00B004F5"/>
    <w:rsid w:val="00B0080E"/>
    <w:rsid w:val="00B00A06"/>
    <w:rsid w:val="00B01B5A"/>
    <w:rsid w:val="00B01C46"/>
    <w:rsid w:val="00B01EBD"/>
    <w:rsid w:val="00B02161"/>
    <w:rsid w:val="00B02BFA"/>
    <w:rsid w:val="00B02CB9"/>
    <w:rsid w:val="00B02E9B"/>
    <w:rsid w:val="00B030B9"/>
    <w:rsid w:val="00B037B0"/>
    <w:rsid w:val="00B03977"/>
    <w:rsid w:val="00B044E3"/>
    <w:rsid w:val="00B04EB0"/>
    <w:rsid w:val="00B05DA4"/>
    <w:rsid w:val="00B05F4E"/>
    <w:rsid w:val="00B061E8"/>
    <w:rsid w:val="00B062C6"/>
    <w:rsid w:val="00B07873"/>
    <w:rsid w:val="00B07C2F"/>
    <w:rsid w:val="00B07FFB"/>
    <w:rsid w:val="00B11049"/>
    <w:rsid w:val="00B11A1E"/>
    <w:rsid w:val="00B11B95"/>
    <w:rsid w:val="00B11D5A"/>
    <w:rsid w:val="00B124EC"/>
    <w:rsid w:val="00B12BD4"/>
    <w:rsid w:val="00B13236"/>
    <w:rsid w:val="00B14467"/>
    <w:rsid w:val="00B147C8"/>
    <w:rsid w:val="00B147CC"/>
    <w:rsid w:val="00B14D61"/>
    <w:rsid w:val="00B14F43"/>
    <w:rsid w:val="00B158D5"/>
    <w:rsid w:val="00B15A93"/>
    <w:rsid w:val="00B16A72"/>
    <w:rsid w:val="00B16C28"/>
    <w:rsid w:val="00B2057D"/>
    <w:rsid w:val="00B207E1"/>
    <w:rsid w:val="00B20BD7"/>
    <w:rsid w:val="00B20D19"/>
    <w:rsid w:val="00B21669"/>
    <w:rsid w:val="00B21CA0"/>
    <w:rsid w:val="00B227A8"/>
    <w:rsid w:val="00B238D2"/>
    <w:rsid w:val="00B24EA7"/>
    <w:rsid w:val="00B25014"/>
    <w:rsid w:val="00B25737"/>
    <w:rsid w:val="00B262D6"/>
    <w:rsid w:val="00B26FE6"/>
    <w:rsid w:val="00B2721A"/>
    <w:rsid w:val="00B276DD"/>
    <w:rsid w:val="00B27949"/>
    <w:rsid w:val="00B301DD"/>
    <w:rsid w:val="00B30375"/>
    <w:rsid w:val="00B30737"/>
    <w:rsid w:val="00B30F0B"/>
    <w:rsid w:val="00B3196D"/>
    <w:rsid w:val="00B32355"/>
    <w:rsid w:val="00B32383"/>
    <w:rsid w:val="00B33573"/>
    <w:rsid w:val="00B336D0"/>
    <w:rsid w:val="00B3422B"/>
    <w:rsid w:val="00B34971"/>
    <w:rsid w:val="00B34C04"/>
    <w:rsid w:val="00B34F87"/>
    <w:rsid w:val="00B35800"/>
    <w:rsid w:val="00B36919"/>
    <w:rsid w:val="00B371C5"/>
    <w:rsid w:val="00B37AC2"/>
    <w:rsid w:val="00B37D6A"/>
    <w:rsid w:val="00B413C7"/>
    <w:rsid w:val="00B41AC1"/>
    <w:rsid w:val="00B424AD"/>
    <w:rsid w:val="00B425FA"/>
    <w:rsid w:val="00B45503"/>
    <w:rsid w:val="00B45C9F"/>
    <w:rsid w:val="00B461E5"/>
    <w:rsid w:val="00B462ED"/>
    <w:rsid w:val="00B47815"/>
    <w:rsid w:val="00B521B8"/>
    <w:rsid w:val="00B5246F"/>
    <w:rsid w:val="00B526F8"/>
    <w:rsid w:val="00B5291E"/>
    <w:rsid w:val="00B52A86"/>
    <w:rsid w:val="00B53951"/>
    <w:rsid w:val="00B539F4"/>
    <w:rsid w:val="00B53DAE"/>
    <w:rsid w:val="00B54CAF"/>
    <w:rsid w:val="00B55E6C"/>
    <w:rsid w:val="00B56215"/>
    <w:rsid w:val="00B5626E"/>
    <w:rsid w:val="00B60162"/>
    <w:rsid w:val="00B605B2"/>
    <w:rsid w:val="00B60B7E"/>
    <w:rsid w:val="00B615AB"/>
    <w:rsid w:val="00B6227A"/>
    <w:rsid w:val="00B6241D"/>
    <w:rsid w:val="00B63EB6"/>
    <w:rsid w:val="00B63F1E"/>
    <w:rsid w:val="00B64078"/>
    <w:rsid w:val="00B65084"/>
    <w:rsid w:val="00B70687"/>
    <w:rsid w:val="00B717E3"/>
    <w:rsid w:val="00B71A20"/>
    <w:rsid w:val="00B72ACE"/>
    <w:rsid w:val="00B733E6"/>
    <w:rsid w:val="00B7396D"/>
    <w:rsid w:val="00B740B8"/>
    <w:rsid w:val="00B7431D"/>
    <w:rsid w:val="00B7453F"/>
    <w:rsid w:val="00B74F91"/>
    <w:rsid w:val="00B75293"/>
    <w:rsid w:val="00B75BE7"/>
    <w:rsid w:val="00B75EA7"/>
    <w:rsid w:val="00B760CC"/>
    <w:rsid w:val="00B76E18"/>
    <w:rsid w:val="00B7749A"/>
    <w:rsid w:val="00B8141E"/>
    <w:rsid w:val="00B81AF6"/>
    <w:rsid w:val="00B82852"/>
    <w:rsid w:val="00B83D66"/>
    <w:rsid w:val="00B84DDC"/>
    <w:rsid w:val="00B862F4"/>
    <w:rsid w:val="00B8660A"/>
    <w:rsid w:val="00B8690C"/>
    <w:rsid w:val="00B90D7A"/>
    <w:rsid w:val="00B91596"/>
    <w:rsid w:val="00B92987"/>
    <w:rsid w:val="00B92B3F"/>
    <w:rsid w:val="00B93565"/>
    <w:rsid w:val="00B93EAC"/>
    <w:rsid w:val="00B9450B"/>
    <w:rsid w:val="00B95E4D"/>
    <w:rsid w:val="00B95E6D"/>
    <w:rsid w:val="00B95F93"/>
    <w:rsid w:val="00B96C8A"/>
    <w:rsid w:val="00B96E2A"/>
    <w:rsid w:val="00B96ED9"/>
    <w:rsid w:val="00B974CA"/>
    <w:rsid w:val="00B977F0"/>
    <w:rsid w:val="00B97A63"/>
    <w:rsid w:val="00BA01CA"/>
    <w:rsid w:val="00BA031B"/>
    <w:rsid w:val="00BA05F4"/>
    <w:rsid w:val="00BA061C"/>
    <w:rsid w:val="00BA081B"/>
    <w:rsid w:val="00BA08D0"/>
    <w:rsid w:val="00BA0AFA"/>
    <w:rsid w:val="00BA0DA5"/>
    <w:rsid w:val="00BA0ED0"/>
    <w:rsid w:val="00BA1BE1"/>
    <w:rsid w:val="00BA395E"/>
    <w:rsid w:val="00BA3B2E"/>
    <w:rsid w:val="00BA3D94"/>
    <w:rsid w:val="00BA3DC5"/>
    <w:rsid w:val="00BA4B05"/>
    <w:rsid w:val="00BA4B60"/>
    <w:rsid w:val="00BA6180"/>
    <w:rsid w:val="00BA79F7"/>
    <w:rsid w:val="00BA7E64"/>
    <w:rsid w:val="00BA7F53"/>
    <w:rsid w:val="00BB0C1E"/>
    <w:rsid w:val="00BB12A5"/>
    <w:rsid w:val="00BB1325"/>
    <w:rsid w:val="00BB14B4"/>
    <w:rsid w:val="00BB1595"/>
    <w:rsid w:val="00BB4D98"/>
    <w:rsid w:val="00BB4EDC"/>
    <w:rsid w:val="00BB50C1"/>
    <w:rsid w:val="00BB567E"/>
    <w:rsid w:val="00BB59A1"/>
    <w:rsid w:val="00BB5AA9"/>
    <w:rsid w:val="00BB6524"/>
    <w:rsid w:val="00BB68DF"/>
    <w:rsid w:val="00BC1632"/>
    <w:rsid w:val="00BC1C5C"/>
    <w:rsid w:val="00BC1D64"/>
    <w:rsid w:val="00BC1F4B"/>
    <w:rsid w:val="00BC27AD"/>
    <w:rsid w:val="00BC2C3E"/>
    <w:rsid w:val="00BC2CB6"/>
    <w:rsid w:val="00BC4EC9"/>
    <w:rsid w:val="00BC509F"/>
    <w:rsid w:val="00BC51A8"/>
    <w:rsid w:val="00BC53EB"/>
    <w:rsid w:val="00BC650A"/>
    <w:rsid w:val="00BC6B09"/>
    <w:rsid w:val="00BC6D59"/>
    <w:rsid w:val="00BC6E64"/>
    <w:rsid w:val="00BC7843"/>
    <w:rsid w:val="00BC7F4A"/>
    <w:rsid w:val="00BD00DB"/>
    <w:rsid w:val="00BD0199"/>
    <w:rsid w:val="00BD0230"/>
    <w:rsid w:val="00BD054F"/>
    <w:rsid w:val="00BD1418"/>
    <w:rsid w:val="00BD17CC"/>
    <w:rsid w:val="00BD33AF"/>
    <w:rsid w:val="00BD38CE"/>
    <w:rsid w:val="00BD39DB"/>
    <w:rsid w:val="00BD3A93"/>
    <w:rsid w:val="00BD3C2B"/>
    <w:rsid w:val="00BD4629"/>
    <w:rsid w:val="00BD4E89"/>
    <w:rsid w:val="00BD526A"/>
    <w:rsid w:val="00BD58D5"/>
    <w:rsid w:val="00BD61B8"/>
    <w:rsid w:val="00BD6733"/>
    <w:rsid w:val="00BD6D0D"/>
    <w:rsid w:val="00BD741C"/>
    <w:rsid w:val="00BD7546"/>
    <w:rsid w:val="00BD75A6"/>
    <w:rsid w:val="00BD798A"/>
    <w:rsid w:val="00BD7D9D"/>
    <w:rsid w:val="00BE02EB"/>
    <w:rsid w:val="00BE06C5"/>
    <w:rsid w:val="00BE0D7D"/>
    <w:rsid w:val="00BE17BD"/>
    <w:rsid w:val="00BE1BE1"/>
    <w:rsid w:val="00BE1CF1"/>
    <w:rsid w:val="00BE223B"/>
    <w:rsid w:val="00BE28F2"/>
    <w:rsid w:val="00BE334F"/>
    <w:rsid w:val="00BE34F4"/>
    <w:rsid w:val="00BE3926"/>
    <w:rsid w:val="00BE45B1"/>
    <w:rsid w:val="00BE4C65"/>
    <w:rsid w:val="00BE506E"/>
    <w:rsid w:val="00BE554B"/>
    <w:rsid w:val="00BE5EB2"/>
    <w:rsid w:val="00BE647C"/>
    <w:rsid w:val="00BE72E6"/>
    <w:rsid w:val="00BE7D16"/>
    <w:rsid w:val="00BF0391"/>
    <w:rsid w:val="00BF0E09"/>
    <w:rsid w:val="00BF23E1"/>
    <w:rsid w:val="00BF28C3"/>
    <w:rsid w:val="00BF43B2"/>
    <w:rsid w:val="00BF46B6"/>
    <w:rsid w:val="00BF473F"/>
    <w:rsid w:val="00BF4AF1"/>
    <w:rsid w:val="00BF4C78"/>
    <w:rsid w:val="00BF6479"/>
    <w:rsid w:val="00BF668F"/>
    <w:rsid w:val="00BF70F9"/>
    <w:rsid w:val="00BF77CD"/>
    <w:rsid w:val="00BF7C60"/>
    <w:rsid w:val="00C00B48"/>
    <w:rsid w:val="00C00F11"/>
    <w:rsid w:val="00C012C7"/>
    <w:rsid w:val="00C01487"/>
    <w:rsid w:val="00C014A2"/>
    <w:rsid w:val="00C020FF"/>
    <w:rsid w:val="00C031E4"/>
    <w:rsid w:val="00C03502"/>
    <w:rsid w:val="00C0379B"/>
    <w:rsid w:val="00C0434E"/>
    <w:rsid w:val="00C051A2"/>
    <w:rsid w:val="00C06969"/>
    <w:rsid w:val="00C06B79"/>
    <w:rsid w:val="00C07274"/>
    <w:rsid w:val="00C0770D"/>
    <w:rsid w:val="00C1032B"/>
    <w:rsid w:val="00C11154"/>
    <w:rsid w:val="00C11C85"/>
    <w:rsid w:val="00C11DC1"/>
    <w:rsid w:val="00C12F54"/>
    <w:rsid w:val="00C1326A"/>
    <w:rsid w:val="00C13333"/>
    <w:rsid w:val="00C14591"/>
    <w:rsid w:val="00C14962"/>
    <w:rsid w:val="00C1542C"/>
    <w:rsid w:val="00C16839"/>
    <w:rsid w:val="00C16EB3"/>
    <w:rsid w:val="00C1720A"/>
    <w:rsid w:val="00C17789"/>
    <w:rsid w:val="00C20CC4"/>
    <w:rsid w:val="00C21DD9"/>
    <w:rsid w:val="00C21F79"/>
    <w:rsid w:val="00C228DB"/>
    <w:rsid w:val="00C22A9A"/>
    <w:rsid w:val="00C22C79"/>
    <w:rsid w:val="00C22CFD"/>
    <w:rsid w:val="00C23311"/>
    <w:rsid w:val="00C233A4"/>
    <w:rsid w:val="00C245A7"/>
    <w:rsid w:val="00C24E9A"/>
    <w:rsid w:val="00C2516E"/>
    <w:rsid w:val="00C25B68"/>
    <w:rsid w:val="00C26344"/>
    <w:rsid w:val="00C274F9"/>
    <w:rsid w:val="00C2753F"/>
    <w:rsid w:val="00C278F0"/>
    <w:rsid w:val="00C3005A"/>
    <w:rsid w:val="00C30079"/>
    <w:rsid w:val="00C308B8"/>
    <w:rsid w:val="00C30C9C"/>
    <w:rsid w:val="00C31565"/>
    <w:rsid w:val="00C31C6F"/>
    <w:rsid w:val="00C32DC3"/>
    <w:rsid w:val="00C3302B"/>
    <w:rsid w:val="00C33E0A"/>
    <w:rsid w:val="00C3502C"/>
    <w:rsid w:val="00C378B7"/>
    <w:rsid w:val="00C37D33"/>
    <w:rsid w:val="00C37FDA"/>
    <w:rsid w:val="00C42792"/>
    <w:rsid w:val="00C45727"/>
    <w:rsid w:val="00C45FD0"/>
    <w:rsid w:val="00C46766"/>
    <w:rsid w:val="00C46D38"/>
    <w:rsid w:val="00C4725C"/>
    <w:rsid w:val="00C47825"/>
    <w:rsid w:val="00C47EED"/>
    <w:rsid w:val="00C50578"/>
    <w:rsid w:val="00C50843"/>
    <w:rsid w:val="00C51010"/>
    <w:rsid w:val="00C51972"/>
    <w:rsid w:val="00C52408"/>
    <w:rsid w:val="00C53E1B"/>
    <w:rsid w:val="00C5424E"/>
    <w:rsid w:val="00C5481B"/>
    <w:rsid w:val="00C54FAB"/>
    <w:rsid w:val="00C55EC6"/>
    <w:rsid w:val="00C56D53"/>
    <w:rsid w:val="00C5704F"/>
    <w:rsid w:val="00C60696"/>
    <w:rsid w:val="00C606E3"/>
    <w:rsid w:val="00C60D51"/>
    <w:rsid w:val="00C62661"/>
    <w:rsid w:val="00C636C9"/>
    <w:rsid w:val="00C63869"/>
    <w:rsid w:val="00C64192"/>
    <w:rsid w:val="00C64497"/>
    <w:rsid w:val="00C65123"/>
    <w:rsid w:val="00C653B9"/>
    <w:rsid w:val="00C679E6"/>
    <w:rsid w:val="00C7041D"/>
    <w:rsid w:val="00C70549"/>
    <w:rsid w:val="00C7061E"/>
    <w:rsid w:val="00C71DBA"/>
    <w:rsid w:val="00C721BF"/>
    <w:rsid w:val="00C723C4"/>
    <w:rsid w:val="00C72515"/>
    <w:rsid w:val="00C73FA8"/>
    <w:rsid w:val="00C73FDC"/>
    <w:rsid w:val="00C74158"/>
    <w:rsid w:val="00C74609"/>
    <w:rsid w:val="00C75473"/>
    <w:rsid w:val="00C75B8F"/>
    <w:rsid w:val="00C76BCF"/>
    <w:rsid w:val="00C77156"/>
    <w:rsid w:val="00C77EBE"/>
    <w:rsid w:val="00C77FF7"/>
    <w:rsid w:val="00C80477"/>
    <w:rsid w:val="00C8135A"/>
    <w:rsid w:val="00C820FF"/>
    <w:rsid w:val="00C828EE"/>
    <w:rsid w:val="00C833D4"/>
    <w:rsid w:val="00C83522"/>
    <w:rsid w:val="00C8390F"/>
    <w:rsid w:val="00C84C67"/>
    <w:rsid w:val="00C84D68"/>
    <w:rsid w:val="00C851C4"/>
    <w:rsid w:val="00C8613B"/>
    <w:rsid w:val="00C86907"/>
    <w:rsid w:val="00C8798F"/>
    <w:rsid w:val="00C87D98"/>
    <w:rsid w:val="00C9188F"/>
    <w:rsid w:val="00C9262F"/>
    <w:rsid w:val="00C93494"/>
    <w:rsid w:val="00C939C2"/>
    <w:rsid w:val="00C93FF5"/>
    <w:rsid w:val="00C94F09"/>
    <w:rsid w:val="00C96C42"/>
    <w:rsid w:val="00CA00E9"/>
    <w:rsid w:val="00CA06BE"/>
    <w:rsid w:val="00CA076A"/>
    <w:rsid w:val="00CA17D8"/>
    <w:rsid w:val="00CA1FF8"/>
    <w:rsid w:val="00CA200E"/>
    <w:rsid w:val="00CA331A"/>
    <w:rsid w:val="00CA393F"/>
    <w:rsid w:val="00CA3956"/>
    <w:rsid w:val="00CA3E2D"/>
    <w:rsid w:val="00CA401F"/>
    <w:rsid w:val="00CA4AA8"/>
    <w:rsid w:val="00CA4D63"/>
    <w:rsid w:val="00CA4DB4"/>
    <w:rsid w:val="00CA4DD1"/>
    <w:rsid w:val="00CA4DFD"/>
    <w:rsid w:val="00CA4E8A"/>
    <w:rsid w:val="00CA50DE"/>
    <w:rsid w:val="00CA5EBB"/>
    <w:rsid w:val="00CA672C"/>
    <w:rsid w:val="00CA6856"/>
    <w:rsid w:val="00CB0890"/>
    <w:rsid w:val="00CB2E93"/>
    <w:rsid w:val="00CB2FF1"/>
    <w:rsid w:val="00CB3798"/>
    <w:rsid w:val="00CB3C88"/>
    <w:rsid w:val="00CB3D76"/>
    <w:rsid w:val="00CB4F3A"/>
    <w:rsid w:val="00CB55FA"/>
    <w:rsid w:val="00CB5A41"/>
    <w:rsid w:val="00CB5D37"/>
    <w:rsid w:val="00CB5E0C"/>
    <w:rsid w:val="00CB64BB"/>
    <w:rsid w:val="00CB7541"/>
    <w:rsid w:val="00CB764F"/>
    <w:rsid w:val="00CC0239"/>
    <w:rsid w:val="00CC3DBB"/>
    <w:rsid w:val="00CC4250"/>
    <w:rsid w:val="00CC495A"/>
    <w:rsid w:val="00CC4CBB"/>
    <w:rsid w:val="00CC4D90"/>
    <w:rsid w:val="00CC4E89"/>
    <w:rsid w:val="00CC541D"/>
    <w:rsid w:val="00CC57A5"/>
    <w:rsid w:val="00CC5A6F"/>
    <w:rsid w:val="00CC73B7"/>
    <w:rsid w:val="00CC7545"/>
    <w:rsid w:val="00CC7D42"/>
    <w:rsid w:val="00CD02FE"/>
    <w:rsid w:val="00CD1218"/>
    <w:rsid w:val="00CD1587"/>
    <w:rsid w:val="00CD1975"/>
    <w:rsid w:val="00CD21FD"/>
    <w:rsid w:val="00CD2DA1"/>
    <w:rsid w:val="00CD359C"/>
    <w:rsid w:val="00CD3632"/>
    <w:rsid w:val="00CD3D39"/>
    <w:rsid w:val="00CD480C"/>
    <w:rsid w:val="00CD595E"/>
    <w:rsid w:val="00CD5AE2"/>
    <w:rsid w:val="00CD5EEE"/>
    <w:rsid w:val="00CD6C02"/>
    <w:rsid w:val="00CE1034"/>
    <w:rsid w:val="00CE123C"/>
    <w:rsid w:val="00CE196E"/>
    <w:rsid w:val="00CE2037"/>
    <w:rsid w:val="00CE2D1A"/>
    <w:rsid w:val="00CE3C50"/>
    <w:rsid w:val="00CE4DB4"/>
    <w:rsid w:val="00CE54CF"/>
    <w:rsid w:val="00CE60E5"/>
    <w:rsid w:val="00CE6748"/>
    <w:rsid w:val="00CE6B72"/>
    <w:rsid w:val="00CE6D06"/>
    <w:rsid w:val="00CE7032"/>
    <w:rsid w:val="00CE7407"/>
    <w:rsid w:val="00CE76D5"/>
    <w:rsid w:val="00CF02EA"/>
    <w:rsid w:val="00CF0348"/>
    <w:rsid w:val="00CF0777"/>
    <w:rsid w:val="00CF0BF4"/>
    <w:rsid w:val="00CF1403"/>
    <w:rsid w:val="00CF1B6D"/>
    <w:rsid w:val="00CF2C58"/>
    <w:rsid w:val="00CF42C3"/>
    <w:rsid w:val="00CF4D5A"/>
    <w:rsid w:val="00CF6252"/>
    <w:rsid w:val="00CF6AAA"/>
    <w:rsid w:val="00CF7456"/>
    <w:rsid w:val="00CF79BC"/>
    <w:rsid w:val="00CF7B3C"/>
    <w:rsid w:val="00CF7D59"/>
    <w:rsid w:val="00CF7D86"/>
    <w:rsid w:val="00D00331"/>
    <w:rsid w:val="00D00478"/>
    <w:rsid w:val="00D00C3A"/>
    <w:rsid w:val="00D00E21"/>
    <w:rsid w:val="00D0103C"/>
    <w:rsid w:val="00D01CC0"/>
    <w:rsid w:val="00D01F52"/>
    <w:rsid w:val="00D0279D"/>
    <w:rsid w:val="00D029A8"/>
    <w:rsid w:val="00D02B0C"/>
    <w:rsid w:val="00D02D6E"/>
    <w:rsid w:val="00D033C9"/>
    <w:rsid w:val="00D0379F"/>
    <w:rsid w:val="00D03C20"/>
    <w:rsid w:val="00D03D29"/>
    <w:rsid w:val="00D046EC"/>
    <w:rsid w:val="00D051C7"/>
    <w:rsid w:val="00D068B2"/>
    <w:rsid w:val="00D0721F"/>
    <w:rsid w:val="00D07A90"/>
    <w:rsid w:val="00D10701"/>
    <w:rsid w:val="00D10859"/>
    <w:rsid w:val="00D12090"/>
    <w:rsid w:val="00D12D45"/>
    <w:rsid w:val="00D1310C"/>
    <w:rsid w:val="00D1311A"/>
    <w:rsid w:val="00D13AFF"/>
    <w:rsid w:val="00D14A39"/>
    <w:rsid w:val="00D14EE5"/>
    <w:rsid w:val="00D15568"/>
    <w:rsid w:val="00D1577B"/>
    <w:rsid w:val="00D1586F"/>
    <w:rsid w:val="00D1597A"/>
    <w:rsid w:val="00D15E96"/>
    <w:rsid w:val="00D15F9C"/>
    <w:rsid w:val="00D16A6D"/>
    <w:rsid w:val="00D17186"/>
    <w:rsid w:val="00D172EA"/>
    <w:rsid w:val="00D174F6"/>
    <w:rsid w:val="00D1797C"/>
    <w:rsid w:val="00D20622"/>
    <w:rsid w:val="00D215A1"/>
    <w:rsid w:val="00D217EF"/>
    <w:rsid w:val="00D219F6"/>
    <w:rsid w:val="00D22972"/>
    <w:rsid w:val="00D22977"/>
    <w:rsid w:val="00D232A9"/>
    <w:rsid w:val="00D2357B"/>
    <w:rsid w:val="00D23746"/>
    <w:rsid w:val="00D23D99"/>
    <w:rsid w:val="00D2453B"/>
    <w:rsid w:val="00D26DB5"/>
    <w:rsid w:val="00D27B0D"/>
    <w:rsid w:val="00D27E69"/>
    <w:rsid w:val="00D30008"/>
    <w:rsid w:val="00D30A92"/>
    <w:rsid w:val="00D30B1B"/>
    <w:rsid w:val="00D31938"/>
    <w:rsid w:val="00D32930"/>
    <w:rsid w:val="00D330AC"/>
    <w:rsid w:val="00D33925"/>
    <w:rsid w:val="00D34A62"/>
    <w:rsid w:val="00D35BC1"/>
    <w:rsid w:val="00D35DD6"/>
    <w:rsid w:val="00D3671F"/>
    <w:rsid w:val="00D367EA"/>
    <w:rsid w:val="00D3759C"/>
    <w:rsid w:val="00D375B6"/>
    <w:rsid w:val="00D379A1"/>
    <w:rsid w:val="00D402BC"/>
    <w:rsid w:val="00D4073C"/>
    <w:rsid w:val="00D40C8F"/>
    <w:rsid w:val="00D41263"/>
    <w:rsid w:val="00D41FA5"/>
    <w:rsid w:val="00D42F6B"/>
    <w:rsid w:val="00D431AD"/>
    <w:rsid w:val="00D43C07"/>
    <w:rsid w:val="00D440F7"/>
    <w:rsid w:val="00D4590C"/>
    <w:rsid w:val="00D4657F"/>
    <w:rsid w:val="00D470D8"/>
    <w:rsid w:val="00D47648"/>
    <w:rsid w:val="00D50994"/>
    <w:rsid w:val="00D50A53"/>
    <w:rsid w:val="00D50BFF"/>
    <w:rsid w:val="00D51205"/>
    <w:rsid w:val="00D519FF"/>
    <w:rsid w:val="00D521CA"/>
    <w:rsid w:val="00D530F2"/>
    <w:rsid w:val="00D5592A"/>
    <w:rsid w:val="00D57432"/>
    <w:rsid w:val="00D57702"/>
    <w:rsid w:val="00D578C2"/>
    <w:rsid w:val="00D60D0F"/>
    <w:rsid w:val="00D619C9"/>
    <w:rsid w:val="00D61AC2"/>
    <w:rsid w:val="00D621AB"/>
    <w:rsid w:val="00D62423"/>
    <w:rsid w:val="00D63611"/>
    <w:rsid w:val="00D637D9"/>
    <w:rsid w:val="00D637EA"/>
    <w:rsid w:val="00D65FBC"/>
    <w:rsid w:val="00D66952"/>
    <w:rsid w:val="00D67E5F"/>
    <w:rsid w:val="00D7017E"/>
    <w:rsid w:val="00D701C2"/>
    <w:rsid w:val="00D7081D"/>
    <w:rsid w:val="00D71C03"/>
    <w:rsid w:val="00D71EEC"/>
    <w:rsid w:val="00D71F29"/>
    <w:rsid w:val="00D72091"/>
    <w:rsid w:val="00D73711"/>
    <w:rsid w:val="00D738A0"/>
    <w:rsid w:val="00D73DF2"/>
    <w:rsid w:val="00D74250"/>
    <w:rsid w:val="00D74578"/>
    <w:rsid w:val="00D74FAF"/>
    <w:rsid w:val="00D75A6C"/>
    <w:rsid w:val="00D76112"/>
    <w:rsid w:val="00D80CE9"/>
    <w:rsid w:val="00D814AE"/>
    <w:rsid w:val="00D816DE"/>
    <w:rsid w:val="00D82062"/>
    <w:rsid w:val="00D829D8"/>
    <w:rsid w:val="00D82F57"/>
    <w:rsid w:val="00D8320C"/>
    <w:rsid w:val="00D8557E"/>
    <w:rsid w:val="00D855E9"/>
    <w:rsid w:val="00D85D74"/>
    <w:rsid w:val="00D85F2F"/>
    <w:rsid w:val="00D8686E"/>
    <w:rsid w:val="00D86F47"/>
    <w:rsid w:val="00D8774D"/>
    <w:rsid w:val="00D87916"/>
    <w:rsid w:val="00D87B0E"/>
    <w:rsid w:val="00D9047F"/>
    <w:rsid w:val="00D90963"/>
    <w:rsid w:val="00D90B9E"/>
    <w:rsid w:val="00D91060"/>
    <w:rsid w:val="00D92649"/>
    <w:rsid w:val="00D92BDE"/>
    <w:rsid w:val="00D9308B"/>
    <w:rsid w:val="00D93F2D"/>
    <w:rsid w:val="00D93F32"/>
    <w:rsid w:val="00D9409C"/>
    <w:rsid w:val="00D94827"/>
    <w:rsid w:val="00D95A3E"/>
    <w:rsid w:val="00D95DDA"/>
    <w:rsid w:val="00D96690"/>
    <w:rsid w:val="00D96CD8"/>
    <w:rsid w:val="00D96F1D"/>
    <w:rsid w:val="00D97659"/>
    <w:rsid w:val="00D97DD8"/>
    <w:rsid w:val="00DA046A"/>
    <w:rsid w:val="00DA15ED"/>
    <w:rsid w:val="00DA1C27"/>
    <w:rsid w:val="00DA21D9"/>
    <w:rsid w:val="00DA2A23"/>
    <w:rsid w:val="00DA3032"/>
    <w:rsid w:val="00DA40B5"/>
    <w:rsid w:val="00DA43BB"/>
    <w:rsid w:val="00DA6216"/>
    <w:rsid w:val="00DA6AAA"/>
    <w:rsid w:val="00DA6CA6"/>
    <w:rsid w:val="00DB0186"/>
    <w:rsid w:val="00DB059B"/>
    <w:rsid w:val="00DB0FBE"/>
    <w:rsid w:val="00DB105C"/>
    <w:rsid w:val="00DB1793"/>
    <w:rsid w:val="00DB1CF7"/>
    <w:rsid w:val="00DB1E0E"/>
    <w:rsid w:val="00DB1E38"/>
    <w:rsid w:val="00DB1E5E"/>
    <w:rsid w:val="00DB2C8E"/>
    <w:rsid w:val="00DB2D75"/>
    <w:rsid w:val="00DB41FD"/>
    <w:rsid w:val="00DB4507"/>
    <w:rsid w:val="00DB492C"/>
    <w:rsid w:val="00DB5263"/>
    <w:rsid w:val="00DB5A27"/>
    <w:rsid w:val="00DB5B50"/>
    <w:rsid w:val="00DB647B"/>
    <w:rsid w:val="00DB69C5"/>
    <w:rsid w:val="00DB7082"/>
    <w:rsid w:val="00DB7D4E"/>
    <w:rsid w:val="00DC0601"/>
    <w:rsid w:val="00DC0ABA"/>
    <w:rsid w:val="00DC0E94"/>
    <w:rsid w:val="00DC127A"/>
    <w:rsid w:val="00DC3288"/>
    <w:rsid w:val="00DC345A"/>
    <w:rsid w:val="00DC3617"/>
    <w:rsid w:val="00DC4077"/>
    <w:rsid w:val="00DC4A6A"/>
    <w:rsid w:val="00DC4BA4"/>
    <w:rsid w:val="00DC53AE"/>
    <w:rsid w:val="00DC6079"/>
    <w:rsid w:val="00DC6216"/>
    <w:rsid w:val="00DC7F38"/>
    <w:rsid w:val="00DD0975"/>
    <w:rsid w:val="00DD0D9C"/>
    <w:rsid w:val="00DD118F"/>
    <w:rsid w:val="00DD164E"/>
    <w:rsid w:val="00DD1F11"/>
    <w:rsid w:val="00DD23D1"/>
    <w:rsid w:val="00DD2854"/>
    <w:rsid w:val="00DD2B91"/>
    <w:rsid w:val="00DD2D5C"/>
    <w:rsid w:val="00DD3073"/>
    <w:rsid w:val="00DD30D5"/>
    <w:rsid w:val="00DD4CCA"/>
    <w:rsid w:val="00DD4EE2"/>
    <w:rsid w:val="00DD51CF"/>
    <w:rsid w:val="00DD5ADF"/>
    <w:rsid w:val="00DD5D92"/>
    <w:rsid w:val="00DD74A9"/>
    <w:rsid w:val="00DE0275"/>
    <w:rsid w:val="00DE09BA"/>
    <w:rsid w:val="00DE0C9A"/>
    <w:rsid w:val="00DE125A"/>
    <w:rsid w:val="00DE2C57"/>
    <w:rsid w:val="00DE3567"/>
    <w:rsid w:val="00DE3AF8"/>
    <w:rsid w:val="00DE3C7A"/>
    <w:rsid w:val="00DE41A3"/>
    <w:rsid w:val="00DE4AEA"/>
    <w:rsid w:val="00DE4D14"/>
    <w:rsid w:val="00DE667E"/>
    <w:rsid w:val="00DE690D"/>
    <w:rsid w:val="00DE6D45"/>
    <w:rsid w:val="00DE7473"/>
    <w:rsid w:val="00DE7739"/>
    <w:rsid w:val="00DF03F6"/>
    <w:rsid w:val="00DF1DF3"/>
    <w:rsid w:val="00DF248B"/>
    <w:rsid w:val="00DF34EE"/>
    <w:rsid w:val="00DF3AEF"/>
    <w:rsid w:val="00DF4972"/>
    <w:rsid w:val="00DF50F4"/>
    <w:rsid w:val="00DF5255"/>
    <w:rsid w:val="00DF5E8F"/>
    <w:rsid w:val="00DF5F44"/>
    <w:rsid w:val="00DF6083"/>
    <w:rsid w:val="00DF6AD9"/>
    <w:rsid w:val="00E01DBD"/>
    <w:rsid w:val="00E05D9C"/>
    <w:rsid w:val="00E063F1"/>
    <w:rsid w:val="00E079B8"/>
    <w:rsid w:val="00E07CAB"/>
    <w:rsid w:val="00E103DA"/>
    <w:rsid w:val="00E105F7"/>
    <w:rsid w:val="00E112BE"/>
    <w:rsid w:val="00E12462"/>
    <w:rsid w:val="00E12627"/>
    <w:rsid w:val="00E12664"/>
    <w:rsid w:val="00E12D4B"/>
    <w:rsid w:val="00E12F12"/>
    <w:rsid w:val="00E1359D"/>
    <w:rsid w:val="00E14405"/>
    <w:rsid w:val="00E154F4"/>
    <w:rsid w:val="00E1567C"/>
    <w:rsid w:val="00E1585E"/>
    <w:rsid w:val="00E15A4B"/>
    <w:rsid w:val="00E15ACE"/>
    <w:rsid w:val="00E16697"/>
    <w:rsid w:val="00E1742D"/>
    <w:rsid w:val="00E20F93"/>
    <w:rsid w:val="00E21181"/>
    <w:rsid w:val="00E21649"/>
    <w:rsid w:val="00E216B7"/>
    <w:rsid w:val="00E219B7"/>
    <w:rsid w:val="00E21E0F"/>
    <w:rsid w:val="00E22521"/>
    <w:rsid w:val="00E22C2E"/>
    <w:rsid w:val="00E231A6"/>
    <w:rsid w:val="00E234FA"/>
    <w:rsid w:val="00E24662"/>
    <w:rsid w:val="00E25F1B"/>
    <w:rsid w:val="00E262D4"/>
    <w:rsid w:val="00E268A7"/>
    <w:rsid w:val="00E26B41"/>
    <w:rsid w:val="00E276BE"/>
    <w:rsid w:val="00E27A1F"/>
    <w:rsid w:val="00E27BB3"/>
    <w:rsid w:val="00E30B9A"/>
    <w:rsid w:val="00E30CD5"/>
    <w:rsid w:val="00E31157"/>
    <w:rsid w:val="00E31176"/>
    <w:rsid w:val="00E311D2"/>
    <w:rsid w:val="00E31D4B"/>
    <w:rsid w:val="00E33EAA"/>
    <w:rsid w:val="00E34372"/>
    <w:rsid w:val="00E34DC2"/>
    <w:rsid w:val="00E35BDA"/>
    <w:rsid w:val="00E36142"/>
    <w:rsid w:val="00E36441"/>
    <w:rsid w:val="00E36CED"/>
    <w:rsid w:val="00E37594"/>
    <w:rsid w:val="00E376FD"/>
    <w:rsid w:val="00E37FD6"/>
    <w:rsid w:val="00E41344"/>
    <w:rsid w:val="00E41C4D"/>
    <w:rsid w:val="00E41CA4"/>
    <w:rsid w:val="00E42700"/>
    <w:rsid w:val="00E431A9"/>
    <w:rsid w:val="00E434D0"/>
    <w:rsid w:val="00E436E7"/>
    <w:rsid w:val="00E43D6E"/>
    <w:rsid w:val="00E4402D"/>
    <w:rsid w:val="00E44516"/>
    <w:rsid w:val="00E45ACA"/>
    <w:rsid w:val="00E46C4D"/>
    <w:rsid w:val="00E46CFE"/>
    <w:rsid w:val="00E503C0"/>
    <w:rsid w:val="00E505D0"/>
    <w:rsid w:val="00E50648"/>
    <w:rsid w:val="00E508DC"/>
    <w:rsid w:val="00E51094"/>
    <w:rsid w:val="00E528EA"/>
    <w:rsid w:val="00E5327B"/>
    <w:rsid w:val="00E546FA"/>
    <w:rsid w:val="00E54881"/>
    <w:rsid w:val="00E54A84"/>
    <w:rsid w:val="00E550C4"/>
    <w:rsid w:val="00E55415"/>
    <w:rsid w:val="00E55FDC"/>
    <w:rsid w:val="00E564FB"/>
    <w:rsid w:val="00E567FE"/>
    <w:rsid w:val="00E56EE6"/>
    <w:rsid w:val="00E57567"/>
    <w:rsid w:val="00E57A62"/>
    <w:rsid w:val="00E57CD2"/>
    <w:rsid w:val="00E6056A"/>
    <w:rsid w:val="00E60F97"/>
    <w:rsid w:val="00E61AC0"/>
    <w:rsid w:val="00E6230D"/>
    <w:rsid w:val="00E62374"/>
    <w:rsid w:val="00E64008"/>
    <w:rsid w:val="00E64754"/>
    <w:rsid w:val="00E65909"/>
    <w:rsid w:val="00E65A8C"/>
    <w:rsid w:val="00E65F9A"/>
    <w:rsid w:val="00E66625"/>
    <w:rsid w:val="00E667B5"/>
    <w:rsid w:val="00E66B15"/>
    <w:rsid w:val="00E6749B"/>
    <w:rsid w:val="00E67E30"/>
    <w:rsid w:val="00E70EC2"/>
    <w:rsid w:val="00E7156B"/>
    <w:rsid w:val="00E71DD4"/>
    <w:rsid w:val="00E725F2"/>
    <w:rsid w:val="00E72895"/>
    <w:rsid w:val="00E73273"/>
    <w:rsid w:val="00E73D02"/>
    <w:rsid w:val="00E73D13"/>
    <w:rsid w:val="00E74283"/>
    <w:rsid w:val="00E74995"/>
    <w:rsid w:val="00E7510D"/>
    <w:rsid w:val="00E756CE"/>
    <w:rsid w:val="00E75AB6"/>
    <w:rsid w:val="00E75D5C"/>
    <w:rsid w:val="00E77B1A"/>
    <w:rsid w:val="00E80689"/>
    <w:rsid w:val="00E807A1"/>
    <w:rsid w:val="00E80C10"/>
    <w:rsid w:val="00E80E61"/>
    <w:rsid w:val="00E80F80"/>
    <w:rsid w:val="00E81406"/>
    <w:rsid w:val="00E81A44"/>
    <w:rsid w:val="00E81EE7"/>
    <w:rsid w:val="00E81F42"/>
    <w:rsid w:val="00E81FBC"/>
    <w:rsid w:val="00E82172"/>
    <w:rsid w:val="00E83A4F"/>
    <w:rsid w:val="00E844B3"/>
    <w:rsid w:val="00E8473D"/>
    <w:rsid w:val="00E84AEA"/>
    <w:rsid w:val="00E84B03"/>
    <w:rsid w:val="00E85C5C"/>
    <w:rsid w:val="00E8632E"/>
    <w:rsid w:val="00E87346"/>
    <w:rsid w:val="00E87BAA"/>
    <w:rsid w:val="00E90AE5"/>
    <w:rsid w:val="00E90D01"/>
    <w:rsid w:val="00E923E1"/>
    <w:rsid w:val="00E938DE"/>
    <w:rsid w:val="00E93DFC"/>
    <w:rsid w:val="00E9451E"/>
    <w:rsid w:val="00E95322"/>
    <w:rsid w:val="00E96ADA"/>
    <w:rsid w:val="00E97255"/>
    <w:rsid w:val="00EA036F"/>
    <w:rsid w:val="00EA04B8"/>
    <w:rsid w:val="00EA09C6"/>
    <w:rsid w:val="00EA0E1A"/>
    <w:rsid w:val="00EA17BA"/>
    <w:rsid w:val="00EA246B"/>
    <w:rsid w:val="00EA24A2"/>
    <w:rsid w:val="00EA4457"/>
    <w:rsid w:val="00EA4693"/>
    <w:rsid w:val="00EA542A"/>
    <w:rsid w:val="00EA54FE"/>
    <w:rsid w:val="00EA55A0"/>
    <w:rsid w:val="00EA55AC"/>
    <w:rsid w:val="00EA5E9B"/>
    <w:rsid w:val="00EA6431"/>
    <w:rsid w:val="00EA7759"/>
    <w:rsid w:val="00EA7921"/>
    <w:rsid w:val="00EA7DB3"/>
    <w:rsid w:val="00EB0A6B"/>
    <w:rsid w:val="00EB1759"/>
    <w:rsid w:val="00EB1D18"/>
    <w:rsid w:val="00EB1DD6"/>
    <w:rsid w:val="00EB25DB"/>
    <w:rsid w:val="00EB2DD0"/>
    <w:rsid w:val="00EB2EA2"/>
    <w:rsid w:val="00EB2F37"/>
    <w:rsid w:val="00EB3041"/>
    <w:rsid w:val="00EB37F1"/>
    <w:rsid w:val="00EB43E0"/>
    <w:rsid w:val="00EB4533"/>
    <w:rsid w:val="00EB4A10"/>
    <w:rsid w:val="00EB4F9E"/>
    <w:rsid w:val="00EB50BB"/>
    <w:rsid w:val="00EB52A6"/>
    <w:rsid w:val="00EB5562"/>
    <w:rsid w:val="00EB6164"/>
    <w:rsid w:val="00EB651A"/>
    <w:rsid w:val="00EB6AF9"/>
    <w:rsid w:val="00EB6FA7"/>
    <w:rsid w:val="00EB7DA9"/>
    <w:rsid w:val="00EC0C3D"/>
    <w:rsid w:val="00EC17DC"/>
    <w:rsid w:val="00EC1D07"/>
    <w:rsid w:val="00EC21DB"/>
    <w:rsid w:val="00EC224E"/>
    <w:rsid w:val="00EC3ECF"/>
    <w:rsid w:val="00EC4831"/>
    <w:rsid w:val="00EC5946"/>
    <w:rsid w:val="00EC6033"/>
    <w:rsid w:val="00EC62E1"/>
    <w:rsid w:val="00EC63C6"/>
    <w:rsid w:val="00EC6E7B"/>
    <w:rsid w:val="00EC774C"/>
    <w:rsid w:val="00EC7840"/>
    <w:rsid w:val="00EC7B01"/>
    <w:rsid w:val="00ED0DA0"/>
    <w:rsid w:val="00ED1E9F"/>
    <w:rsid w:val="00ED2044"/>
    <w:rsid w:val="00ED2992"/>
    <w:rsid w:val="00ED3172"/>
    <w:rsid w:val="00ED3265"/>
    <w:rsid w:val="00ED39CE"/>
    <w:rsid w:val="00ED531E"/>
    <w:rsid w:val="00ED56DB"/>
    <w:rsid w:val="00ED59B0"/>
    <w:rsid w:val="00ED5B41"/>
    <w:rsid w:val="00ED5F28"/>
    <w:rsid w:val="00ED6036"/>
    <w:rsid w:val="00ED632D"/>
    <w:rsid w:val="00ED642F"/>
    <w:rsid w:val="00ED65FA"/>
    <w:rsid w:val="00ED6816"/>
    <w:rsid w:val="00ED7015"/>
    <w:rsid w:val="00ED75E4"/>
    <w:rsid w:val="00ED767B"/>
    <w:rsid w:val="00ED7A9E"/>
    <w:rsid w:val="00EE03C0"/>
    <w:rsid w:val="00EE10D7"/>
    <w:rsid w:val="00EE22B3"/>
    <w:rsid w:val="00EE2427"/>
    <w:rsid w:val="00EE2FBF"/>
    <w:rsid w:val="00EE3801"/>
    <w:rsid w:val="00EE4171"/>
    <w:rsid w:val="00EE4433"/>
    <w:rsid w:val="00EE54C0"/>
    <w:rsid w:val="00EE65AB"/>
    <w:rsid w:val="00EE6BB4"/>
    <w:rsid w:val="00EE753A"/>
    <w:rsid w:val="00EE7931"/>
    <w:rsid w:val="00EF0A3C"/>
    <w:rsid w:val="00EF0D9B"/>
    <w:rsid w:val="00EF1088"/>
    <w:rsid w:val="00EF18F8"/>
    <w:rsid w:val="00EF55C1"/>
    <w:rsid w:val="00EF64BE"/>
    <w:rsid w:val="00EF77D4"/>
    <w:rsid w:val="00EF7CD5"/>
    <w:rsid w:val="00F005B0"/>
    <w:rsid w:val="00F005E5"/>
    <w:rsid w:val="00F008F2"/>
    <w:rsid w:val="00F00AC5"/>
    <w:rsid w:val="00F00BCA"/>
    <w:rsid w:val="00F00EA7"/>
    <w:rsid w:val="00F02392"/>
    <w:rsid w:val="00F0264A"/>
    <w:rsid w:val="00F02BAE"/>
    <w:rsid w:val="00F04468"/>
    <w:rsid w:val="00F05CA5"/>
    <w:rsid w:val="00F05E51"/>
    <w:rsid w:val="00F061E6"/>
    <w:rsid w:val="00F06990"/>
    <w:rsid w:val="00F07FA8"/>
    <w:rsid w:val="00F107C6"/>
    <w:rsid w:val="00F10A0B"/>
    <w:rsid w:val="00F11280"/>
    <w:rsid w:val="00F114B7"/>
    <w:rsid w:val="00F11655"/>
    <w:rsid w:val="00F11714"/>
    <w:rsid w:val="00F119A1"/>
    <w:rsid w:val="00F11C98"/>
    <w:rsid w:val="00F121F1"/>
    <w:rsid w:val="00F12DF4"/>
    <w:rsid w:val="00F12FCA"/>
    <w:rsid w:val="00F13362"/>
    <w:rsid w:val="00F14CF2"/>
    <w:rsid w:val="00F1515D"/>
    <w:rsid w:val="00F153A6"/>
    <w:rsid w:val="00F157BE"/>
    <w:rsid w:val="00F16B4D"/>
    <w:rsid w:val="00F16E51"/>
    <w:rsid w:val="00F172B5"/>
    <w:rsid w:val="00F17BBA"/>
    <w:rsid w:val="00F2053E"/>
    <w:rsid w:val="00F22A20"/>
    <w:rsid w:val="00F23675"/>
    <w:rsid w:val="00F246AB"/>
    <w:rsid w:val="00F24A29"/>
    <w:rsid w:val="00F24B6E"/>
    <w:rsid w:val="00F24D35"/>
    <w:rsid w:val="00F24F0D"/>
    <w:rsid w:val="00F26104"/>
    <w:rsid w:val="00F2639E"/>
    <w:rsid w:val="00F26CF1"/>
    <w:rsid w:val="00F27509"/>
    <w:rsid w:val="00F279D1"/>
    <w:rsid w:val="00F27AAF"/>
    <w:rsid w:val="00F27B3E"/>
    <w:rsid w:val="00F27C45"/>
    <w:rsid w:val="00F3073B"/>
    <w:rsid w:val="00F30865"/>
    <w:rsid w:val="00F3097F"/>
    <w:rsid w:val="00F31533"/>
    <w:rsid w:val="00F31B55"/>
    <w:rsid w:val="00F3354B"/>
    <w:rsid w:val="00F33871"/>
    <w:rsid w:val="00F339C8"/>
    <w:rsid w:val="00F339E8"/>
    <w:rsid w:val="00F34599"/>
    <w:rsid w:val="00F350AA"/>
    <w:rsid w:val="00F35C02"/>
    <w:rsid w:val="00F36094"/>
    <w:rsid w:val="00F3628B"/>
    <w:rsid w:val="00F3666F"/>
    <w:rsid w:val="00F37C0D"/>
    <w:rsid w:val="00F37CCB"/>
    <w:rsid w:val="00F37EEB"/>
    <w:rsid w:val="00F405AA"/>
    <w:rsid w:val="00F41542"/>
    <w:rsid w:val="00F41EE0"/>
    <w:rsid w:val="00F42460"/>
    <w:rsid w:val="00F42611"/>
    <w:rsid w:val="00F4361E"/>
    <w:rsid w:val="00F4478D"/>
    <w:rsid w:val="00F44FD5"/>
    <w:rsid w:val="00F44FF8"/>
    <w:rsid w:val="00F45B04"/>
    <w:rsid w:val="00F45F4C"/>
    <w:rsid w:val="00F464DB"/>
    <w:rsid w:val="00F47AAA"/>
    <w:rsid w:val="00F47D46"/>
    <w:rsid w:val="00F503B1"/>
    <w:rsid w:val="00F51BC2"/>
    <w:rsid w:val="00F51F0E"/>
    <w:rsid w:val="00F52ADA"/>
    <w:rsid w:val="00F52DD3"/>
    <w:rsid w:val="00F539DD"/>
    <w:rsid w:val="00F54CE3"/>
    <w:rsid w:val="00F5630C"/>
    <w:rsid w:val="00F5641F"/>
    <w:rsid w:val="00F56611"/>
    <w:rsid w:val="00F56876"/>
    <w:rsid w:val="00F56AA2"/>
    <w:rsid w:val="00F56E7A"/>
    <w:rsid w:val="00F573F6"/>
    <w:rsid w:val="00F57630"/>
    <w:rsid w:val="00F610E3"/>
    <w:rsid w:val="00F617BE"/>
    <w:rsid w:val="00F628FA"/>
    <w:rsid w:val="00F629B0"/>
    <w:rsid w:val="00F62F2B"/>
    <w:rsid w:val="00F645F4"/>
    <w:rsid w:val="00F64E71"/>
    <w:rsid w:val="00F659FD"/>
    <w:rsid w:val="00F65F8A"/>
    <w:rsid w:val="00F661A6"/>
    <w:rsid w:val="00F667DB"/>
    <w:rsid w:val="00F674CC"/>
    <w:rsid w:val="00F67566"/>
    <w:rsid w:val="00F67DD9"/>
    <w:rsid w:val="00F7024E"/>
    <w:rsid w:val="00F706B4"/>
    <w:rsid w:val="00F718E8"/>
    <w:rsid w:val="00F722D4"/>
    <w:rsid w:val="00F727A7"/>
    <w:rsid w:val="00F74437"/>
    <w:rsid w:val="00F74609"/>
    <w:rsid w:val="00F74DC9"/>
    <w:rsid w:val="00F74DDA"/>
    <w:rsid w:val="00F75430"/>
    <w:rsid w:val="00F755D5"/>
    <w:rsid w:val="00F759B4"/>
    <w:rsid w:val="00F767FE"/>
    <w:rsid w:val="00F76B2E"/>
    <w:rsid w:val="00F77191"/>
    <w:rsid w:val="00F805EB"/>
    <w:rsid w:val="00F80E02"/>
    <w:rsid w:val="00F8138A"/>
    <w:rsid w:val="00F82393"/>
    <w:rsid w:val="00F8258C"/>
    <w:rsid w:val="00F82A17"/>
    <w:rsid w:val="00F82DB5"/>
    <w:rsid w:val="00F82F52"/>
    <w:rsid w:val="00F82FDD"/>
    <w:rsid w:val="00F8428B"/>
    <w:rsid w:val="00F848E2"/>
    <w:rsid w:val="00F84907"/>
    <w:rsid w:val="00F84EBC"/>
    <w:rsid w:val="00F865EF"/>
    <w:rsid w:val="00F86D51"/>
    <w:rsid w:val="00F8741A"/>
    <w:rsid w:val="00F877A5"/>
    <w:rsid w:val="00F877D5"/>
    <w:rsid w:val="00F87878"/>
    <w:rsid w:val="00F8797B"/>
    <w:rsid w:val="00F9065A"/>
    <w:rsid w:val="00F9229A"/>
    <w:rsid w:val="00F923FA"/>
    <w:rsid w:val="00F92BE8"/>
    <w:rsid w:val="00F92D70"/>
    <w:rsid w:val="00F9369D"/>
    <w:rsid w:val="00F940F3"/>
    <w:rsid w:val="00F94336"/>
    <w:rsid w:val="00F94451"/>
    <w:rsid w:val="00F954C6"/>
    <w:rsid w:val="00F96C84"/>
    <w:rsid w:val="00F96D3A"/>
    <w:rsid w:val="00F97061"/>
    <w:rsid w:val="00FA0E89"/>
    <w:rsid w:val="00FA1028"/>
    <w:rsid w:val="00FA178F"/>
    <w:rsid w:val="00FA190D"/>
    <w:rsid w:val="00FA1CB8"/>
    <w:rsid w:val="00FA2AD5"/>
    <w:rsid w:val="00FA317D"/>
    <w:rsid w:val="00FA400B"/>
    <w:rsid w:val="00FA402B"/>
    <w:rsid w:val="00FA4287"/>
    <w:rsid w:val="00FA43B4"/>
    <w:rsid w:val="00FA468F"/>
    <w:rsid w:val="00FA4CE0"/>
    <w:rsid w:val="00FA54CA"/>
    <w:rsid w:val="00FA5731"/>
    <w:rsid w:val="00FA5B41"/>
    <w:rsid w:val="00FA5DFE"/>
    <w:rsid w:val="00FA629C"/>
    <w:rsid w:val="00FA67A7"/>
    <w:rsid w:val="00FA769B"/>
    <w:rsid w:val="00FB0724"/>
    <w:rsid w:val="00FB0E3A"/>
    <w:rsid w:val="00FB2D08"/>
    <w:rsid w:val="00FB4927"/>
    <w:rsid w:val="00FB4E78"/>
    <w:rsid w:val="00FB5442"/>
    <w:rsid w:val="00FB5848"/>
    <w:rsid w:val="00FB5ABD"/>
    <w:rsid w:val="00FB5D28"/>
    <w:rsid w:val="00FB6395"/>
    <w:rsid w:val="00FB6B41"/>
    <w:rsid w:val="00FB6EF0"/>
    <w:rsid w:val="00FB6EFE"/>
    <w:rsid w:val="00FB768C"/>
    <w:rsid w:val="00FB78E1"/>
    <w:rsid w:val="00FC09FD"/>
    <w:rsid w:val="00FC1D48"/>
    <w:rsid w:val="00FC225C"/>
    <w:rsid w:val="00FC264C"/>
    <w:rsid w:val="00FC3262"/>
    <w:rsid w:val="00FC4956"/>
    <w:rsid w:val="00FC54A0"/>
    <w:rsid w:val="00FC649E"/>
    <w:rsid w:val="00FC68F4"/>
    <w:rsid w:val="00FC77C1"/>
    <w:rsid w:val="00FC7818"/>
    <w:rsid w:val="00FD0384"/>
    <w:rsid w:val="00FD0811"/>
    <w:rsid w:val="00FD14E7"/>
    <w:rsid w:val="00FD2360"/>
    <w:rsid w:val="00FD3840"/>
    <w:rsid w:val="00FD3A11"/>
    <w:rsid w:val="00FD4B10"/>
    <w:rsid w:val="00FD4F8A"/>
    <w:rsid w:val="00FD6C7E"/>
    <w:rsid w:val="00FD75C5"/>
    <w:rsid w:val="00FE0107"/>
    <w:rsid w:val="00FE0FC5"/>
    <w:rsid w:val="00FE1451"/>
    <w:rsid w:val="00FE162B"/>
    <w:rsid w:val="00FE20FF"/>
    <w:rsid w:val="00FE3A08"/>
    <w:rsid w:val="00FE40C0"/>
    <w:rsid w:val="00FE4553"/>
    <w:rsid w:val="00FE48AB"/>
    <w:rsid w:val="00FE4EEE"/>
    <w:rsid w:val="00FE4F12"/>
    <w:rsid w:val="00FE5BE4"/>
    <w:rsid w:val="00FE5C60"/>
    <w:rsid w:val="00FE6C07"/>
    <w:rsid w:val="00FE7BE4"/>
    <w:rsid w:val="00FE7D7D"/>
    <w:rsid w:val="00FF0993"/>
    <w:rsid w:val="00FF12AD"/>
    <w:rsid w:val="00FF2448"/>
    <w:rsid w:val="00FF2C08"/>
    <w:rsid w:val="00FF385E"/>
    <w:rsid w:val="00FF39C6"/>
    <w:rsid w:val="00FF4C3D"/>
    <w:rsid w:val="00FF5058"/>
    <w:rsid w:val="00FF5301"/>
    <w:rsid w:val="00FF5415"/>
    <w:rsid w:val="00FF54A8"/>
    <w:rsid w:val="00FF5910"/>
    <w:rsid w:val="00FF59F4"/>
    <w:rsid w:val="00FF6A5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6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5F8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95F19"/>
    <w:pPr>
      <w:keepNext/>
      <w:jc w:val="both"/>
      <w:outlineLvl w:val="1"/>
    </w:pPr>
    <w:rPr>
      <w:bCs/>
      <w:spacing w:val="-2"/>
      <w:sz w:val="28"/>
      <w:szCs w:val="28"/>
    </w:rPr>
  </w:style>
  <w:style w:type="paragraph" w:styleId="3">
    <w:name w:val="heading 3"/>
    <w:basedOn w:val="a"/>
    <w:next w:val="a"/>
    <w:qFormat/>
    <w:rsid w:val="00195F19"/>
    <w:pPr>
      <w:keepNext/>
      <w:ind w:left="-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next w:val="a"/>
    <w:rsid w:val="00195F19"/>
    <w:pPr>
      <w:keepNext/>
      <w:tabs>
        <w:tab w:val="left" w:pos="5040"/>
        <w:tab w:val="left" w:pos="6660"/>
      </w:tabs>
      <w:ind w:right="5936"/>
      <w:jc w:val="center"/>
    </w:pPr>
  </w:style>
  <w:style w:type="paragraph" w:styleId="a3">
    <w:name w:val="Body Text"/>
    <w:basedOn w:val="a"/>
    <w:rsid w:val="00195F19"/>
    <w:pPr>
      <w:shd w:val="clear" w:color="auto" w:fill="FFFFFF"/>
      <w:jc w:val="center"/>
    </w:pPr>
    <w:rPr>
      <w:b/>
      <w:bCs/>
      <w:iCs/>
      <w:spacing w:val="-2"/>
      <w:sz w:val="32"/>
      <w:szCs w:val="28"/>
    </w:rPr>
  </w:style>
  <w:style w:type="paragraph" w:styleId="a4">
    <w:name w:val="Body Text Indent"/>
    <w:basedOn w:val="a"/>
    <w:rsid w:val="00195F19"/>
    <w:pPr>
      <w:tabs>
        <w:tab w:val="num" w:pos="540"/>
      </w:tabs>
      <w:ind w:left="360" w:hanging="420"/>
      <w:jc w:val="both"/>
    </w:pPr>
    <w:rPr>
      <w:sz w:val="28"/>
    </w:rPr>
  </w:style>
  <w:style w:type="paragraph" w:styleId="a5">
    <w:name w:val="Block Text"/>
    <w:basedOn w:val="a"/>
    <w:rsid w:val="00195F19"/>
    <w:pPr>
      <w:tabs>
        <w:tab w:val="left" w:pos="9360"/>
        <w:tab w:val="left" w:pos="9540"/>
      </w:tabs>
      <w:ind w:left="5400" w:right="-5"/>
      <w:jc w:val="center"/>
    </w:pPr>
    <w:rPr>
      <w:sz w:val="28"/>
      <w:szCs w:val="28"/>
    </w:rPr>
  </w:style>
  <w:style w:type="paragraph" w:styleId="20">
    <w:name w:val="Body Text 2"/>
    <w:basedOn w:val="a"/>
    <w:rsid w:val="00195F19"/>
    <w:pPr>
      <w:tabs>
        <w:tab w:val="num" w:pos="0"/>
      </w:tabs>
      <w:jc w:val="both"/>
    </w:pPr>
    <w:rPr>
      <w:sz w:val="28"/>
    </w:rPr>
  </w:style>
  <w:style w:type="paragraph" w:styleId="21">
    <w:name w:val="Body Text Indent 2"/>
    <w:basedOn w:val="a"/>
    <w:rsid w:val="00195F19"/>
    <w:pPr>
      <w:ind w:left="-480" w:firstLine="480"/>
      <w:jc w:val="center"/>
    </w:pPr>
    <w:rPr>
      <w:b/>
      <w:sz w:val="32"/>
    </w:rPr>
  </w:style>
  <w:style w:type="paragraph" w:styleId="30">
    <w:name w:val="Body Text Indent 3"/>
    <w:basedOn w:val="a"/>
    <w:rsid w:val="00195F19"/>
    <w:pPr>
      <w:tabs>
        <w:tab w:val="num" w:pos="2520"/>
      </w:tabs>
      <w:ind w:left="709" w:hanging="709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195F1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95F19"/>
    <w:pPr>
      <w:tabs>
        <w:tab w:val="center" w:pos="4677"/>
        <w:tab w:val="right" w:pos="9355"/>
      </w:tabs>
    </w:pPr>
  </w:style>
  <w:style w:type="character" w:styleId="aa">
    <w:name w:val="page number"/>
    <w:rsid w:val="00195F19"/>
    <w:rPr>
      <w:rFonts w:cs="Times New Roman"/>
    </w:rPr>
  </w:style>
  <w:style w:type="paragraph" w:styleId="ab">
    <w:name w:val="footnote text"/>
    <w:basedOn w:val="a"/>
    <w:semiHidden/>
    <w:rsid w:val="00174DF2"/>
    <w:rPr>
      <w:sz w:val="20"/>
      <w:szCs w:val="20"/>
    </w:rPr>
  </w:style>
  <w:style w:type="character" w:styleId="ac">
    <w:name w:val="footnote reference"/>
    <w:semiHidden/>
    <w:rsid w:val="00174DF2"/>
    <w:rPr>
      <w:vertAlign w:val="superscript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896C03"/>
    <w:pPr>
      <w:tabs>
        <w:tab w:val="num" w:pos="390"/>
      </w:tabs>
      <w:spacing w:after="160" w:line="240" w:lineRule="exact"/>
      <w:ind w:left="390" w:hanging="39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22">
    <w:name w:val="Знак2 Знак Знак"/>
    <w:basedOn w:val="a"/>
    <w:rsid w:val="002C1B11"/>
    <w:pPr>
      <w:tabs>
        <w:tab w:val="num" w:pos="390"/>
      </w:tabs>
      <w:spacing w:after="160" w:line="240" w:lineRule="exact"/>
      <w:ind w:left="390" w:hanging="39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rsid w:val="002C1B11"/>
    <w:rPr>
      <w:color w:val="0000FF"/>
      <w:u w:val="single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C70549"/>
    <w:pPr>
      <w:tabs>
        <w:tab w:val="num" w:pos="390"/>
      </w:tabs>
      <w:spacing w:after="160" w:line="240" w:lineRule="exact"/>
      <w:ind w:left="390" w:hanging="39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F2639E"/>
    <w:pPr>
      <w:tabs>
        <w:tab w:val="num" w:pos="390"/>
      </w:tabs>
      <w:spacing w:after="160" w:line="240" w:lineRule="exact"/>
      <w:ind w:left="390" w:hanging="390"/>
      <w:jc w:val="both"/>
    </w:pPr>
    <w:rPr>
      <w:rFonts w:ascii="Verdana" w:hAnsi="Verdana" w:cs="Arial"/>
      <w:sz w:val="20"/>
      <w:szCs w:val="20"/>
      <w:lang w:val="en-US" w:eastAsia="en-US"/>
    </w:rPr>
  </w:style>
  <w:style w:type="table" w:styleId="af0">
    <w:name w:val="Table Grid"/>
    <w:basedOn w:val="a1"/>
    <w:rsid w:val="00F26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ioaoa">
    <w:name w:val="Iniiaiie oaeno io?aoa"/>
    <w:rsid w:val="00BC7F4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paragraph" w:styleId="af1">
    <w:name w:val="Balloon Text"/>
    <w:basedOn w:val="a"/>
    <w:link w:val="af2"/>
    <w:rsid w:val="006D5D1D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locked/>
    <w:rsid w:val="006D5D1D"/>
    <w:rPr>
      <w:rFonts w:ascii="Tahoma" w:hAnsi="Tahoma"/>
      <w:sz w:val="16"/>
    </w:rPr>
  </w:style>
  <w:style w:type="character" w:styleId="af3">
    <w:name w:val="annotation reference"/>
    <w:semiHidden/>
    <w:rsid w:val="00DE3567"/>
    <w:rPr>
      <w:rFonts w:cs="Times New Roman"/>
      <w:sz w:val="16"/>
      <w:szCs w:val="16"/>
    </w:rPr>
  </w:style>
  <w:style w:type="paragraph" w:styleId="af4">
    <w:name w:val="annotation text"/>
    <w:basedOn w:val="a"/>
    <w:semiHidden/>
    <w:rsid w:val="00DE3567"/>
    <w:rPr>
      <w:sz w:val="20"/>
      <w:szCs w:val="20"/>
    </w:rPr>
  </w:style>
  <w:style w:type="paragraph" w:styleId="af5">
    <w:name w:val="annotation subject"/>
    <w:basedOn w:val="af4"/>
    <w:next w:val="af4"/>
    <w:semiHidden/>
    <w:rsid w:val="00DE3567"/>
    <w:rPr>
      <w:b/>
      <w:bCs/>
    </w:rPr>
  </w:style>
  <w:style w:type="character" w:styleId="af6">
    <w:name w:val="line number"/>
    <w:rsid w:val="00AD4260"/>
    <w:rPr>
      <w:rFonts w:cs="Times New Roman"/>
    </w:rPr>
  </w:style>
  <w:style w:type="paragraph" w:customStyle="1" w:styleId="13">
    <w:name w:val="Абзац списка1"/>
    <w:basedOn w:val="a"/>
    <w:rsid w:val="00D35DD6"/>
    <w:pPr>
      <w:ind w:left="720"/>
      <w:contextualSpacing/>
    </w:pPr>
  </w:style>
  <w:style w:type="paragraph" w:customStyle="1" w:styleId="16">
    <w:name w:val="Заголовок 16"/>
    <w:basedOn w:val="a"/>
    <w:link w:val="160"/>
    <w:rsid w:val="00542279"/>
    <w:pPr>
      <w:pageBreakBefore/>
      <w:suppressAutoHyphens/>
      <w:ind w:firstLine="567"/>
      <w:jc w:val="center"/>
    </w:pPr>
    <w:rPr>
      <w:b/>
    </w:rPr>
  </w:style>
  <w:style w:type="paragraph" w:customStyle="1" w:styleId="161">
    <w:name w:val="Заголовок  16"/>
    <w:basedOn w:val="a"/>
    <w:link w:val="162"/>
    <w:rsid w:val="00873EC0"/>
    <w:pPr>
      <w:tabs>
        <w:tab w:val="num" w:pos="0"/>
        <w:tab w:val="num" w:pos="360"/>
        <w:tab w:val="left" w:pos="900"/>
      </w:tabs>
      <w:suppressAutoHyphens/>
      <w:ind w:firstLine="567"/>
      <w:jc w:val="center"/>
    </w:pPr>
    <w:rPr>
      <w:b/>
      <w:sz w:val="32"/>
      <w:szCs w:val="32"/>
    </w:rPr>
  </w:style>
  <w:style w:type="character" w:customStyle="1" w:styleId="160">
    <w:name w:val="Заголовок 16 Знак"/>
    <w:link w:val="16"/>
    <w:locked/>
    <w:rsid w:val="00542279"/>
    <w:rPr>
      <w:rFonts w:cs="Times New Roman"/>
      <w:b/>
      <w:sz w:val="24"/>
      <w:szCs w:val="24"/>
    </w:rPr>
  </w:style>
  <w:style w:type="character" w:customStyle="1" w:styleId="162">
    <w:name w:val="Заголовок  16 Знак"/>
    <w:link w:val="161"/>
    <w:locked/>
    <w:rsid w:val="00873EC0"/>
    <w:rPr>
      <w:rFonts w:cs="Times New Roman"/>
      <w:b/>
      <w:sz w:val="32"/>
      <w:szCs w:val="32"/>
    </w:rPr>
  </w:style>
  <w:style w:type="character" w:styleId="af7">
    <w:name w:val="Emphasis"/>
    <w:qFormat/>
    <w:locked/>
    <w:rsid w:val="004F5F81"/>
    <w:rPr>
      <w:i/>
      <w:iCs/>
    </w:rPr>
  </w:style>
  <w:style w:type="character" w:customStyle="1" w:styleId="a9">
    <w:name w:val="Нижний колонтитул Знак"/>
    <w:link w:val="a8"/>
    <w:uiPriority w:val="99"/>
    <w:rsid w:val="003A5362"/>
    <w:rPr>
      <w:sz w:val="24"/>
      <w:szCs w:val="24"/>
    </w:rPr>
  </w:style>
  <w:style w:type="paragraph" w:customStyle="1" w:styleId="ConsPlusNormal">
    <w:name w:val="ConsPlusNormal"/>
    <w:rsid w:val="00BA0ED0"/>
    <w:pPr>
      <w:autoSpaceDE w:val="0"/>
      <w:autoSpaceDN w:val="0"/>
      <w:adjustRightInd w:val="0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687F92"/>
    <w:pPr>
      <w:ind w:left="720"/>
      <w:contextualSpacing/>
    </w:pPr>
    <w:rPr>
      <w:rFonts w:eastAsia="Calibri"/>
    </w:rPr>
  </w:style>
  <w:style w:type="character" w:customStyle="1" w:styleId="blk">
    <w:name w:val="blk"/>
    <w:rsid w:val="00113CB8"/>
  </w:style>
  <w:style w:type="character" w:customStyle="1" w:styleId="10">
    <w:name w:val="Заголовок 1 Знак"/>
    <w:link w:val="1"/>
    <w:rsid w:val="00F628FA"/>
    <w:rPr>
      <w:b/>
      <w:bCs/>
      <w:sz w:val="32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F364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e@res6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A495-DBE3-42E7-A8A6-3A124F8F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19</Pages>
  <Words>8500</Words>
  <Characters>48455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Sbyt</Company>
  <LinksUpToDate>false</LinksUpToDate>
  <CharactersWithSpaces>56842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T_Peremyshlina</dc:creator>
  <cp:keywords/>
  <cp:lastModifiedBy>Кривоносова МА</cp:lastModifiedBy>
  <cp:revision>316</cp:revision>
  <cp:lastPrinted>2017-12-01T10:57:00Z</cp:lastPrinted>
  <dcterms:created xsi:type="dcterms:W3CDTF">2017-10-11T08:13:00Z</dcterms:created>
  <dcterms:modified xsi:type="dcterms:W3CDTF">2018-01-19T07:12:00Z</dcterms:modified>
</cp:coreProperties>
</file>